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CC2C7" w14:textId="77777777" w:rsidR="00B555E4" w:rsidRDefault="00B555E4" w:rsidP="005E255B">
      <w:pPr>
        <w:jc w:val="both"/>
        <w:rPr>
          <w:rFonts w:ascii="Titillium Web" w:hAnsi="Titillium Web"/>
          <w:b/>
          <w:bCs/>
          <w:iCs/>
          <w:lang w:eastAsia="it-IT"/>
        </w:rPr>
      </w:pPr>
    </w:p>
    <w:p w14:paraId="227FCA70" w14:textId="28145A2A" w:rsidR="009F2AE0" w:rsidRDefault="009F2AE0" w:rsidP="009F2AE0">
      <w:pPr>
        <w:jc w:val="center"/>
        <w:rPr>
          <w:rFonts w:ascii="Titillium Web" w:hAnsi="Titillium Web"/>
          <w:b/>
          <w:bCs/>
          <w:iCs/>
          <w:lang w:eastAsia="it-IT"/>
        </w:rPr>
      </w:pPr>
      <w:r>
        <w:rPr>
          <w:rFonts w:ascii="Titillium Web" w:hAnsi="Titillium Web"/>
          <w:b/>
          <w:bCs/>
          <w:iCs/>
          <w:lang w:eastAsia="it-IT"/>
        </w:rPr>
        <w:t>MODELLO DICHIRAZIONI SUBAPPALTO</w:t>
      </w:r>
    </w:p>
    <w:p w14:paraId="653AB5D6" w14:textId="77777777" w:rsidR="009F2AE0" w:rsidRPr="00F23F58" w:rsidRDefault="009F2AE0" w:rsidP="009F2AE0">
      <w:pPr>
        <w:ind w:right="1"/>
        <w:jc w:val="both"/>
        <w:rPr>
          <w:rFonts w:ascii="Titillium Web" w:hAnsi="Titillium Web"/>
          <w:b/>
          <w:bCs/>
          <w:iCs/>
          <w:lang w:eastAsia="it-IT"/>
        </w:rPr>
      </w:pPr>
      <w:r w:rsidRPr="00F23F58">
        <w:rPr>
          <w:rFonts w:ascii="Titillium Web" w:hAnsi="Titillium Web"/>
          <w:b/>
          <w:bCs/>
          <w:iCs/>
          <w:lang w:eastAsia="it-IT"/>
        </w:rPr>
        <w:t xml:space="preserve">Appalto Integrato per la progettazione esecutiva, coordinatore per la sicurezza in fase di progettazione nonché l’esecuzione dei lavori di “REALIZZAZIONE DEL NUOVO MICRONIDO COMUNALE PRESSO IL PLESSO INFANZIA IN VIA GUARDASCIONE” - nell’ambito del progetto PNNR, Missione 4  Istruzione e Ricerca – Componente 1 – Potenziamento dell’offerta dei servizi di istruzione: dagli asili nido alle Università – Investimento 1.1: Piano asili 2025 - “Piano per asili nido e scuole dell’infanzia e servizi di educazione e cura per la prima infanzia”, finanziato dall’Unione europea – Next Generation EU </w:t>
      </w:r>
      <w:r>
        <w:rPr>
          <w:rFonts w:ascii="Titillium Web" w:hAnsi="Titillium Web"/>
          <w:b/>
          <w:bCs/>
          <w:iCs/>
          <w:lang w:eastAsia="it-IT"/>
        </w:rPr>
        <w:t xml:space="preserve"> </w:t>
      </w:r>
      <w:r w:rsidRPr="003432CA">
        <w:rPr>
          <w:rFonts w:ascii="Titillium Web" w:hAnsi="Titillium Web"/>
          <w:b/>
          <w:bCs/>
          <w:iCs/>
          <w:lang w:eastAsia="it-IT"/>
        </w:rPr>
        <w:t xml:space="preserve">CUP: </w:t>
      </w:r>
      <w:r w:rsidRPr="00F23F58">
        <w:rPr>
          <w:rFonts w:ascii="Titillium Web" w:hAnsi="Titillium Web"/>
          <w:b/>
          <w:bCs/>
          <w:iCs/>
          <w:lang w:eastAsia="it-IT"/>
        </w:rPr>
        <w:t>C88H25000530006</w:t>
      </w:r>
    </w:p>
    <w:p w14:paraId="5BA689A3" w14:textId="77777777" w:rsidR="009F2AE0" w:rsidRDefault="009F2AE0" w:rsidP="00F32F4E">
      <w:pPr>
        <w:jc w:val="both"/>
        <w:rPr>
          <w:rFonts w:ascii="Titillium Web" w:eastAsia="Times New Roman" w:hAnsi="Titillium Web" w:cs="Times New Roman"/>
          <w:bCs/>
          <w:iCs/>
          <w:sz w:val="20"/>
          <w:szCs w:val="20"/>
          <w:lang w:eastAsia="it-IT"/>
        </w:rPr>
      </w:pPr>
    </w:p>
    <w:p w14:paraId="6945C1F2" w14:textId="33E10C6D" w:rsidR="00CF4476" w:rsidRPr="00CF4476" w:rsidRDefault="00CF4476" w:rsidP="00F32F4E">
      <w:pPr>
        <w:jc w:val="both"/>
        <w:rPr>
          <w:rFonts w:ascii="Titillium Web" w:hAnsi="Titillium Web"/>
          <w:b/>
          <w:bCs/>
          <w:iCs/>
          <w:lang w:eastAsia="it-IT"/>
        </w:rPr>
      </w:pPr>
      <w:r w:rsidRPr="00CF4476">
        <w:rPr>
          <w:rFonts w:ascii="Titillium Web" w:eastAsia="Times New Roman" w:hAnsi="Titillium Web" w:cs="Times New Roman"/>
          <w:bCs/>
          <w:iCs/>
          <w:sz w:val="20"/>
          <w:szCs w:val="20"/>
          <w:lang w:eastAsia="it-IT"/>
        </w:rPr>
        <w:t>La/Il sottoscritta/o ____________________________________ nata/o a _________________ (prov. ______) il ____________________ C.F. ____________________________________________ residente a _______________ prov.____) in via/piazza________________________________ n. ___ CAP_______ indirizzo e-mail/PEC ___________________________________________ tel. ________________________ professione _________________________, in qualità di</w:t>
      </w:r>
      <w:r w:rsidR="0048507C">
        <w:rPr>
          <w:rFonts w:ascii="Titillium Web" w:eastAsia="Times New Roman" w:hAnsi="Titillium Web" w:cs="Times New Roman"/>
          <w:bCs/>
          <w:iCs/>
          <w:sz w:val="20"/>
          <w:szCs w:val="20"/>
          <w:lang w:eastAsia="it-IT"/>
        </w:rPr>
        <w:t xml:space="preserve"> __________________________________</w:t>
      </w:r>
    </w:p>
    <w:p w14:paraId="342E3F06" w14:textId="77777777" w:rsidR="00CF4476" w:rsidRPr="00CF4476" w:rsidRDefault="00CF4476" w:rsidP="00CF4476">
      <w:pPr>
        <w:spacing w:after="0" w:line="240" w:lineRule="auto"/>
        <w:ind w:right="1"/>
        <w:jc w:val="both"/>
        <w:rPr>
          <w:rFonts w:ascii="Titillium Web" w:eastAsia="Times New Roman" w:hAnsi="Titillium Web" w:cs="Times New Roman"/>
          <w:bCs/>
          <w:iCs/>
          <w:sz w:val="20"/>
          <w:szCs w:val="20"/>
          <w:lang w:eastAsia="it-IT"/>
        </w:rPr>
      </w:pPr>
      <w:r w:rsidRPr="00CF4476">
        <w:rPr>
          <w:rFonts w:ascii="Titillium Web" w:eastAsia="Times New Roman" w:hAnsi="Titillium Web" w:cs="Times New Roman"/>
          <w:bCs/>
          <w:iCs/>
          <w:sz w:val="20"/>
          <w:szCs w:val="20"/>
          <w:lang w:eastAsia="it-IT"/>
        </w:rPr>
        <w:t>dell’impresa / società ______________________________________________</w:t>
      </w:r>
    </w:p>
    <w:p w14:paraId="6D34A869" w14:textId="14568FB5" w:rsidR="00CF4476" w:rsidRPr="00CF4476" w:rsidRDefault="00CF4476" w:rsidP="00CF4476">
      <w:pPr>
        <w:spacing w:after="0" w:line="240" w:lineRule="auto"/>
        <w:ind w:right="1"/>
        <w:jc w:val="both"/>
        <w:rPr>
          <w:rFonts w:ascii="Titillium Web" w:eastAsia="Times New Roman" w:hAnsi="Titillium Web" w:cs="Times New Roman"/>
          <w:bCs/>
          <w:iCs/>
          <w:sz w:val="20"/>
          <w:szCs w:val="20"/>
          <w:lang w:eastAsia="it-IT"/>
        </w:rPr>
      </w:pPr>
      <w:r w:rsidRPr="00CF4476">
        <w:rPr>
          <w:rFonts w:ascii="Titillium Web" w:eastAsia="Times New Roman" w:hAnsi="Titillium Web" w:cs="Times New Roman"/>
          <w:bCs/>
          <w:iCs/>
          <w:sz w:val="20"/>
          <w:szCs w:val="20"/>
          <w:lang w:eastAsia="it-IT"/>
        </w:rPr>
        <w:t xml:space="preserve">con sede a _________________________________ (prov.________) </w:t>
      </w:r>
      <w:proofErr w:type="spellStart"/>
      <w:r w:rsidRPr="00CF4476">
        <w:rPr>
          <w:rFonts w:ascii="Titillium Web" w:eastAsia="Times New Roman" w:hAnsi="Titillium Web" w:cs="Times New Roman"/>
          <w:bCs/>
          <w:iCs/>
          <w:sz w:val="20"/>
          <w:szCs w:val="20"/>
          <w:lang w:eastAsia="it-IT"/>
        </w:rPr>
        <w:t>cap</w:t>
      </w:r>
      <w:proofErr w:type="spellEnd"/>
      <w:r w:rsidRPr="00CF4476">
        <w:rPr>
          <w:rFonts w:ascii="Titillium Web" w:eastAsia="Times New Roman" w:hAnsi="Titillium Web" w:cs="Times New Roman"/>
          <w:bCs/>
          <w:iCs/>
          <w:sz w:val="20"/>
          <w:szCs w:val="20"/>
          <w:lang w:eastAsia="it-IT"/>
        </w:rPr>
        <w:t xml:space="preserve"> ___________ in via/piazza ___________________________________ indirizzo e-mail/PEC __________________________</w:t>
      </w:r>
      <w:r w:rsidR="00451A1E">
        <w:rPr>
          <w:rFonts w:ascii="Titillium Web" w:eastAsia="Times New Roman" w:hAnsi="Titillium Web" w:cs="Times New Roman"/>
          <w:bCs/>
          <w:iCs/>
          <w:sz w:val="20"/>
          <w:szCs w:val="20"/>
          <w:lang w:eastAsia="it-IT"/>
        </w:rPr>
        <w:t>_</w:t>
      </w:r>
    </w:p>
    <w:p w14:paraId="182DBF2E" w14:textId="77777777" w:rsidR="00CF4476" w:rsidRPr="00CF4476" w:rsidRDefault="00CF4476" w:rsidP="00CF4476">
      <w:pPr>
        <w:spacing w:after="0" w:line="240" w:lineRule="auto"/>
        <w:ind w:right="1"/>
        <w:jc w:val="both"/>
        <w:rPr>
          <w:rFonts w:ascii="Titillium Web" w:eastAsia="Times New Roman" w:hAnsi="Titillium Web" w:cs="Times New Roman"/>
          <w:bCs/>
          <w:iCs/>
          <w:sz w:val="20"/>
          <w:szCs w:val="20"/>
          <w:lang w:eastAsia="it-IT"/>
        </w:rPr>
      </w:pPr>
      <w:r w:rsidRPr="00CF4476">
        <w:rPr>
          <w:rFonts w:ascii="Titillium Web" w:eastAsia="Times New Roman" w:hAnsi="Titillium Web" w:cs="Times New Roman"/>
          <w:bCs/>
          <w:iCs/>
          <w:sz w:val="20"/>
          <w:szCs w:val="20"/>
          <w:lang w:eastAsia="it-IT"/>
        </w:rPr>
        <w:t xml:space="preserve">C.F. _______________________________________ </w:t>
      </w:r>
    </w:p>
    <w:p w14:paraId="2E0C0514" w14:textId="77777777" w:rsidR="00CF4476" w:rsidRPr="00CF4476" w:rsidRDefault="00CF4476" w:rsidP="00CF4476">
      <w:pPr>
        <w:spacing w:after="0" w:line="240" w:lineRule="auto"/>
        <w:ind w:right="1"/>
        <w:jc w:val="both"/>
        <w:rPr>
          <w:rFonts w:ascii="Titillium Web" w:eastAsia="Times New Roman" w:hAnsi="Titillium Web" w:cs="Times New Roman"/>
          <w:bCs/>
          <w:iCs/>
          <w:sz w:val="20"/>
          <w:szCs w:val="20"/>
          <w:lang w:eastAsia="it-IT"/>
        </w:rPr>
      </w:pPr>
      <w:r w:rsidRPr="00CF4476">
        <w:rPr>
          <w:rFonts w:ascii="Titillium Web" w:eastAsia="Times New Roman" w:hAnsi="Titillium Web" w:cs="Times New Roman"/>
          <w:bCs/>
          <w:iCs/>
          <w:sz w:val="20"/>
          <w:szCs w:val="20"/>
          <w:lang w:eastAsia="it-IT"/>
        </w:rPr>
        <w:t>Partita IVA ___________________________________</w:t>
      </w:r>
    </w:p>
    <w:p w14:paraId="1E2BA10A" w14:textId="77777777" w:rsidR="00CF4476" w:rsidRPr="00CF4476" w:rsidRDefault="00CF4476" w:rsidP="00CF4476">
      <w:pPr>
        <w:spacing w:after="0" w:line="240" w:lineRule="auto"/>
        <w:ind w:right="1"/>
        <w:jc w:val="both"/>
        <w:rPr>
          <w:rFonts w:ascii="Titillium Web" w:eastAsia="Times New Roman" w:hAnsi="Titillium Web" w:cs="Times New Roman"/>
          <w:bCs/>
          <w:iCs/>
          <w:sz w:val="20"/>
          <w:szCs w:val="20"/>
          <w:lang w:eastAsia="it-IT"/>
        </w:rPr>
      </w:pPr>
      <w:r w:rsidRPr="00CF4476">
        <w:rPr>
          <w:rFonts w:ascii="Titillium Web" w:eastAsia="Times New Roman" w:hAnsi="Titillium Web" w:cs="Times New Roman"/>
          <w:bCs/>
          <w:iCs/>
          <w:sz w:val="20"/>
          <w:szCs w:val="20"/>
          <w:lang w:eastAsia="it-IT"/>
        </w:rPr>
        <w:t>classificazione delle attività economiche predisposta dall’ISTAT (codice ATECO e breve descrizione dell’attività): ______________________________________ ______</w:t>
      </w:r>
    </w:p>
    <w:p w14:paraId="453750AB" w14:textId="7EFF97E1" w:rsidR="00C35B11" w:rsidRPr="0048507C" w:rsidRDefault="00CF4476" w:rsidP="0048507C">
      <w:pPr>
        <w:spacing w:after="0" w:line="240" w:lineRule="auto"/>
        <w:ind w:right="1"/>
        <w:jc w:val="both"/>
        <w:rPr>
          <w:rFonts w:ascii="Titillium Web" w:eastAsia="Times New Roman" w:hAnsi="Titillium Web" w:cs="Times New Roman"/>
          <w:bCs/>
          <w:iCs/>
          <w:sz w:val="20"/>
          <w:szCs w:val="20"/>
          <w:lang w:eastAsia="it-IT"/>
        </w:rPr>
      </w:pPr>
      <w:r w:rsidRPr="00CF4476">
        <w:rPr>
          <w:rFonts w:ascii="Titillium Web" w:eastAsia="Times New Roman" w:hAnsi="Titillium Web" w:cs="Times New Roman"/>
          <w:bCs/>
          <w:iCs/>
          <w:sz w:val="20"/>
          <w:szCs w:val="20"/>
          <w:lang w:eastAsia="it-IT"/>
        </w:rPr>
        <w:t>partecipante alla procedura in oggetto, ai sensi degli articoli 46 e 47 del D.P.R. 28 dicembre 2000, n. 445,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w:t>
      </w:r>
    </w:p>
    <w:p w14:paraId="43F90E29" w14:textId="6C29C6D0" w:rsidR="003A6CBB" w:rsidRPr="0048507C" w:rsidRDefault="00C35B11" w:rsidP="003A6CBB">
      <w:pPr>
        <w:spacing w:after="0" w:line="240" w:lineRule="auto"/>
        <w:jc w:val="center"/>
        <w:rPr>
          <w:rFonts w:ascii="Titillium Web" w:hAnsi="Titillium Web"/>
          <w:b/>
          <w:bCs/>
          <w:iCs/>
          <w:sz w:val="20"/>
          <w:szCs w:val="20"/>
          <w:lang w:eastAsia="it-IT"/>
        </w:rPr>
      </w:pPr>
      <w:r w:rsidRPr="0048507C">
        <w:rPr>
          <w:rFonts w:ascii="Titillium Web" w:hAnsi="Titillium Web"/>
          <w:b/>
          <w:bCs/>
          <w:iCs/>
          <w:sz w:val="20"/>
          <w:szCs w:val="20"/>
          <w:lang w:eastAsia="it-IT"/>
        </w:rPr>
        <w:t>DICHIARA</w:t>
      </w:r>
      <w:r w:rsidR="00CD39F2" w:rsidRPr="0048507C">
        <w:rPr>
          <w:rFonts w:ascii="Titillium Web" w:hAnsi="Titillium Web"/>
          <w:b/>
          <w:bCs/>
          <w:iCs/>
          <w:sz w:val="20"/>
          <w:szCs w:val="20"/>
          <w:lang w:eastAsia="it-IT"/>
        </w:rPr>
        <w:t xml:space="preserve"> </w:t>
      </w:r>
      <w:r w:rsidR="0048507C">
        <w:rPr>
          <w:rFonts w:ascii="Titillium Web" w:hAnsi="Titillium Web"/>
          <w:b/>
          <w:bCs/>
          <w:iCs/>
          <w:sz w:val="20"/>
          <w:szCs w:val="20"/>
          <w:lang w:eastAsia="it-IT"/>
        </w:rPr>
        <w:t>CHE</w:t>
      </w:r>
    </w:p>
    <w:p w14:paraId="5D07BD06" w14:textId="6B956709" w:rsidR="0048507C" w:rsidRDefault="0017414A" w:rsidP="0048507C">
      <w:pPr>
        <w:spacing w:after="0" w:line="240" w:lineRule="auto"/>
        <w:rPr>
          <w:rFonts w:ascii="Titillium Web" w:hAnsi="Titillium Web"/>
          <w:iCs/>
          <w:sz w:val="20"/>
          <w:szCs w:val="20"/>
          <w:lang w:eastAsia="it-IT"/>
        </w:rPr>
      </w:pPr>
      <w:r>
        <w:rPr>
          <w:rFonts w:ascii="Titillium Web" w:hAnsi="Titillium Web"/>
          <w:iCs/>
          <w:sz w:val="20"/>
          <w:szCs w:val="20"/>
          <w:lang w:eastAsia="it-IT"/>
        </w:rPr>
        <w:t xml:space="preserve">in caso di aggiudicazione </w:t>
      </w:r>
      <w:r w:rsidR="00F50879" w:rsidRPr="0048507C">
        <w:rPr>
          <w:rFonts w:ascii="Titillium Web" w:hAnsi="Titillium Web"/>
          <w:iCs/>
          <w:sz w:val="20"/>
          <w:szCs w:val="20"/>
          <w:lang w:eastAsia="it-IT"/>
        </w:rPr>
        <w:t xml:space="preserve">intende subappaltare </w:t>
      </w:r>
      <w:r w:rsidR="00912800" w:rsidRPr="0048507C">
        <w:rPr>
          <w:rFonts w:ascii="Titillium Web" w:hAnsi="Titillium Web"/>
          <w:iCs/>
          <w:sz w:val="20"/>
          <w:szCs w:val="20"/>
          <w:lang w:eastAsia="it-IT"/>
        </w:rPr>
        <w:t xml:space="preserve">le </w:t>
      </w:r>
      <w:r w:rsidR="00CD39F2" w:rsidRPr="0048507C">
        <w:rPr>
          <w:rFonts w:ascii="Titillium Web" w:hAnsi="Titillium Web"/>
          <w:iCs/>
          <w:sz w:val="20"/>
          <w:szCs w:val="20"/>
          <w:lang w:eastAsia="it-IT"/>
        </w:rPr>
        <w:t xml:space="preserve">seguenti </w:t>
      </w:r>
      <w:r w:rsidR="00912800" w:rsidRPr="0048507C">
        <w:rPr>
          <w:rFonts w:ascii="Titillium Web" w:hAnsi="Titillium Web"/>
          <w:iCs/>
          <w:sz w:val="20"/>
          <w:szCs w:val="20"/>
          <w:lang w:eastAsia="it-IT"/>
        </w:rPr>
        <w:t>lavorazioni</w:t>
      </w:r>
      <w:r w:rsidR="0048507C">
        <w:rPr>
          <w:rFonts w:ascii="Titillium Web" w:hAnsi="Titillium Web"/>
          <w:iCs/>
          <w:sz w:val="20"/>
          <w:szCs w:val="20"/>
          <w:lang w:eastAsia="it-IT"/>
        </w:rPr>
        <w:t>: ________________________________________________________________________________________________________________________________________________________</w:t>
      </w:r>
    </w:p>
    <w:p w14:paraId="644F91AF" w14:textId="5D9EA24E" w:rsidR="0048507C" w:rsidRDefault="00912800" w:rsidP="003A6CBB">
      <w:pPr>
        <w:spacing w:after="0" w:line="240" w:lineRule="auto"/>
        <w:jc w:val="both"/>
        <w:rPr>
          <w:rFonts w:ascii="Titillium Web" w:hAnsi="Titillium Web"/>
          <w:iCs/>
          <w:sz w:val="20"/>
          <w:szCs w:val="20"/>
          <w:lang w:eastAsia="it-IT"/>
        </w:rPr>
      </w:pPr>
      <w:r w:rsidRPr="0048507C">
        <w:rPr>
          <w:rFonts w:ascii="Titillium Web" w:hAnsi="Titillium Web"/>
          <w:iCs/>
          <w:sz w:val="20"/>
          <w:szCs w:val="20"/>
          <w:lang w:eastAsia="it-IT"/>
        </w:rPr>
        <w:t>rientranti</w:t>
      </w:r>
      <w:r w:rsidR="00F50879" w:rsidRPr="0048507C">
        <w:rPr>
          <w:rFonts w:ascii="Titillium Web" w:hAnsi="Titillium Web"/>
          <w:iCs/>
          <w:sz w:val="20"/>
          <w:szCs w:val="20"/>
          <w:lang w:eastAsia="it-IT"/>
        </w:rPr>
        <w:t xml:space="preserve"> </w:t>
      </w:r>
      <w:r w:rsidRPr="0048507C">
        <w:rPr>
          <w:rFonts w:ascii="Titillium Web" w:hAnsi="Titillium Web"/>
          <w:iCs/>
          <w:sz w:val="20"/>
          <w:szCs w:val="20"/>
          <w:lang w:eastAsia="it-IT"/>
        </w:rPr>
        <w:t>nella categoria</w:t>
      </w:r>
      <w:r w:rsidR="00CD39F2" w:rsidRPr="0048507C">
        <w:rPr>
          <w:rFonts w:ascii="Titillium Web" w:hAnsi="Titillium Web"/>
          <w:iCs/>
          <w:sz w:val="20"/>
          <w:szCs w:val="20"/>
          <w:lang w:eastAsia="it-IT"/>
        </w:rPr>
        <w:t xml:space="preserve"> </w:t>
      </w:r>
      <w:r w:rsidRPr="0048507C">
        <w:rPr>
          <w:rFonts w:ascii="Titillium Web" w:hAnsi="Titillium Web"/>
          <w:iCs/>
          <w:sz w:val="20"/>
          <w:szCs w:val="20"/>
          <w:lang w:eastAsia="it-IT"/>
        </w:rPr>
        <w:t>______</w:t>
      </w:r>
      <w:r w:rsidR="001032F1" w:rsidRPr="0048507C">
        <w:rPr>
          <w:rFonts w:ascii="Titillium Web" w:hAnsi="Titillium Web"/>
          <w:iCs/>
          <w:sz w:val="20"/>
          <w:szCs w:val="20"/>
          <w:lang w:eastAsia="it-IT"/>
        </w:rPr>
        <w:t>__</w:t>
      </w:r>
      <w:r w:rsidR="00F50879" w:rsidRPr="0048507C">
        <w:rPr>
          <w:rFonts w:ascii="Titillium Web" w:hAnsi="Titillium Web"/>
          <w:iCs/>
          <w:sz w:val="20"/>
          <w:szCs w:val="20"/>
          <w:lang w:eastAsia="it-IT"/>
        </w:rPr>
        <w:t>_______</w:t>
      </w:r>
      <w:r w:rsidR="0048507C">
        <w:rPr>
          <w:rFonts w:ascii="Titillium Web" w:hAnsi="Titillium Web"/>
          <w:iCs/>
          <w:sz w:val="20"/>
          <w:szCs w:val="20"/>
          <w:lang w:eastAsia="it-IT"/>
        </w:rPr>
        <w:t>______;</w:t>
      </w:r>
    </w:p>
    <w:p w14:paraId="39AC224F" w14:textId="5B90F026" w:rsidR="00C42D2B" w:rsidRDefault="003A6CBB" w:rsidP="001030E7">
      <w:pPr>
        <w:spacing w:after="0" w:line="240" w:lineRule="auto"/>
        <w:jc w:val="both"/>
        <w:rPr>
          <w:rFonts w:ascii="Titillium Web" w:hAnsi="Titillium Web"/>
          <w:b/>
          <w:bCs/>
          <w:iCs/>
          <w:sz w:val="20"/>
          <w:szCs w:val="20"/>
          <w:lang w:eastAsia="it-IT"/>
        </w:rPr>
      </w:pPr>
      <w:r w:rsidRPr="0048507C">
        <w:rPr>
          <w:rFonts w:ascii="Titillium Web" w:hAnsi="Titillium Web"/>
          <w:iCs/>
          <w:sz w:val="20"/>
          <w:szCs w:val="20"/>
          <w:lang w:eastAsia="it-IT"/>
        </w:rPr>
        <w:t>e</w:t>
      </w:r>
      <w:r w:rsidR="0048507C">
        <w:rPr>
          <w:rFonts w:ascii="Titillium Web" w:hAnsi="Titillium Web"/>
          <w:iCs/>
          <w:sz w:val="20"/>
          <w:szCs w:val="20"/>
          <w:lang w:eastAsia="it-IT"/>
        </w:rPr>
        <w:t xml:space="preserve">, pertanto, </w:t>
      </w:r>
      <w:r w:rsidR="00C35B11" w:rsidRPr="0048507C">
        <w:rPr>
          <w:rFonts w:ascii="Titillium Web" w:hAnsi="Titillium Web"/>
          <w:iCs/>
          <w:sz w:val="20"/>
          <w:szCs w:val="20"/>
          <w:lang w:eastAsia="it-IT"/>
        </w:rPr>
        <w:t xml:space="preserve">la quota percentuale </w:t>
      </w:r>
      <w:r w:rsidR="0048507C">
        <w:rPr>
          <w:rFonts w:ascii="Titillium Web" w:hAnsi="Titillium Web"/>
          <w:iCs/>
          <w:sz w:val="20"/>
          <w:szCs w:val="20"/>
          <w:lang w:eastAsia="it-IT"/>
        </w:rPr>
        <w:t>che intende</w:t>
      </w:r>
      <w:r w:rsidR="00C35B11" w:rsidRPr="0048507C">
        <w:rPr>
          <w:rFonts w:ascii="Titillium Web" w:hAnsi="Titillium Web"/>
          <w:iCs/>
          <w:sz w:val="20"/>
          <w:szCs w:val="20"/>
          <w:lang w:eastAsia="it-IT"/>
        </w:rPr>
        <w:t xml:space="preserve"> subappaltare è </w:t>
      </w:r>
      <w:r w:rsidR="001030E7">
        <w:rPr>
          <w:rFonts w:ascii="Titillium Web" w:hAnsi="Titillium Web"/>
          <w:iCs/>
          <w:sz w:val="20"/>
          <w:szCs w:val="20"/>
          <w:lang w:eastAsia="it-IT"/>
        </w:rPr>
        <w:t xml:space="preserve">pari a </w:t>
      </w:r>
      <w:r w:rsidR="0064327E" w:rsidRPr="0048507C">
        <w:rPr>
          <w:rFonts w:ascii="Titillium Web" w:hAnsi="Titillium Web"/>
          <w:iCs/>
          <w:sz w:val="20"/>
          <w:szCs w:val="20"/>
          <w:lang w:eastAsia="it-IT"/>
        </w:rPr>
        <w:t>_________</w:t>
      </w:r>
      <w:r w:rsidR="001032F1" w:rsidRPr="0048507C">
        <w:rPr>
          <w:rFonts w:ascii="Titillium Web" w:hAnsi="Titillium Web"/>
          <w:iCs/>
          <w:sz w:val="20"/>
          <w:szCs w:val="20"/>
          <w:lang w:eastAsia="it-IT"/>
        </w:rPr>
        <w:t>_</w:t>
      </w:r>
      <w:r w:rsidR="0048507C">
        <w:rPr>
          <w:rFonts w:ascii="Titillium Web" w:hAnsi="Titillium Web"/>
          <w:iCs/>
          <w:sz w:val="20"/>
          <w:szCs w:val="20"/>
          <w:lang w:eastAsia="it-IT"/>
        </w:rPr>
        <w:t>%</w:t>
      </w:r>
      <w:r w:rsidR="001032F1" w:rsidRPr="0048507C">
        <w:rPr>
          <w:rFonts w:ascii="Titillium Web" w:hAnsi="Titillium Web"/>
          <w:iCs/>
          <w:sz w:val="20"/>
          <w:szCs w:val="20"/>
          <w:lang w:eastAsia="it-IT"/>
        </w:rPr>
        <w:t xml:space="preserve"> </w:t>
      </w:r>
      <w:r w:rsidR="001030E7">
        <w:rPr>
          <w:rFonts w:ascii="Titillium Web" w:hAnsi="Titillium Web"/>
          <w:iCs/>
          <w:sz w:val="20"/>
          <w:szCs w:val="20"/>
          <w:lang w:eastAsia="it-IT"/>
        </w:rPr>
        <w:t>della categoria ____</w:t>
      </w:r>
      <w:r w:rsidR="00CC123C">
        <w:rPr>
          <w:rFonts w:ascii="Titillium Web" w:hAnsi="Titillium Web"/>
          <w:iCs/>
          <w:sz w:val="20"/>
          <w:szCs w:val="20"/>
          <w:lang w:eastAsia="it-IT"/>
        </w:rPr>
        <w:t xml:space="preserve"> prevalente/scorporabile</w:t>
      </w:r>
      <w:r w:rsidR="001030E7">
        <w:rPr>
          <w:rFonts w:ascii="Titillium Web" w:hAnsi="Titillium Web"/>
          <w:iCs/>
          <w:sz w:val="20"/>
          <w:szCs w:val="20"/>
          <w:lang w:eastAsia="it-IT"/>
        </w:rPr>
        <w:t xml:space="preserve"> </w:t>
      </w:r>
      <w:r w:rsidR="001032F1" w:rsidRPr="0048507C">
        <w:rPr>
          <w:rFonts w:ascii="Titillium Web" w:hAnsi="Titillium Web"/>
          <w:iCs/>
          <w:sz w:val="20"/>
          <w:szCs w:val="20"/>
          <w:lang w:eastAsia="it-IT"/>
        </w:rPr>
        <w:t xml:space="preserve">ed è </w:t>
      </w:r>
      <w:r w:rsidR="00C35B11" w:rsidRPr="0048507C">
        <w:rPr>
          <w:rFonts w:ascii="Titillium Web" w:hAnsi="Titillium Web"/>
          <w:iCs/>
          <w:sz w:val="20"/>
          <w:szCs w:val="20"/>
          <w:lang w:eastAsia="it-IT"/>
        </w:rPr>
        <w:t>contenuta entro il limite massimo</w:t>
      </w:r>
      <w:r w:rsidR="001032F1" w:rsidRPr="0048507C">
        <w:rPr>
          <w:rFonts w:ascii="Titillium Web" w:hAnsi="Titillium Web"/>
          <w:iCs/>
          <w:sz w:val="20"/>
          <w:szCs w:val="20"/>
          <w:lang w:eastAsia="it-IT"/>
        </w:rPr>
        <w:t xml:space="preserve"> </w:t>
      </w:r>
      <w:r w:rsidR="00C35B11" w:rsidRPr="0048507C">
        <w:rPr>
          <w:rFonts w:ascii="Titillium Web" w:hAnsi="Titillium Web"/>
          <w:iCs/>
          <w:sz w:val="20"/>
          <w:szCs w:val="20"/>
          <w:lang w:eastAsia="it-IT"/>
        </w:rPr>
        <w:t>previsto</w:t>
      </w:r>
      <w:r w:rsidR="001032F1" w:rsidRPr="0048507C">
        <w:rPr>
          <w:rFonts w:ascii="Titillium Web" w:hAnsi="Titillium Web"/>
          <w:iCs/>
          <w:sz w:val="20"/>
          <w:szCs w:val="20"/>
          <w:lang w:eastAsia="it-IT"/>
        </w:rPr>
        <w:t xml:space="preserve"> dall’art. </w:t>
      </w:r>
      <w:r w:rsidR="0048507C">
        <w:rPr>
          <w:rFonts w:ascii="Titillium Web" w:hAnsi="Titillium Web"/>
          <w:iCs/>
          <w:sz w:val="20"/>
          <w:szCs w:val="20"/>
          <w:lang w:eastAsia="it-IT"/>
        </w:rPr>
        <w:t>2</w:t>
      </w:r>
      <w:r w:rsidR="001032F1" w:rsidRPr="0048507C">
        <w:rPr>
          <w:rFonts w:ascii="Titillium Web" w:hAnsi="Titillium Web"/>
          <w:iCs/>
          <w:sz w:val="20"/>
          <w:szCs w:val="20"/>
          <w:lang w:eastAsia="it-IT"/>
        </w:rPr>
        <w:t xml:space="preserve"> del </w:t>
      </w:r>
      <w:r w:rsidR="0048507C">
        <w:rPr>
          <w:rFonts w:ascii="Titillium Web" w:hAnsi="Titillium Web"/>
          <w:iCs/>
          <w:sz w:val="20"/>
          <w:szCs w:val="20"/>
          <w:lang w:eastAsia="it-IT"/>
        </w:rPr>
        <w:t>“Disciplinare di Gara”.</w:t>
      </w:r>
    </w:p>
    <w:p w14:paraId="5663A241" w14:textId="77777777" w:rsidR="00451A1E" w:rsidRDefault="00451A1E" w:rsidP="001030E7">
      <w:pPr>
        <w:spacing w:after="0" w:line="240" w:lineRule="auto"/>
        <w:jc w:val="both"/>
        <w:rPr>
          <w:rFonts w:ascii="Titillium Web" w:hAnsi="Titillium Web"/>
          <w:b/>
          <w:bCs/>
          <w:iCs/>
          <w:sz w:val="20"/>
          <w:szCs w:val="20"/>
          <w:lang w:eastAsia="it-IT"/>
        </w:rPr>
      </w:pPr>
    </w:p>
    <w:p w14:paraId="75585F0E" w14:textId="5A438489" w:rsidR="00ED5628" w:rsidRDefault="00ED5628">
      <w:pPr>
        <w:rPr>
          <w:rFonts w:ascii="Titillium Web" w:hAnsi="Titillium Web"/>
          <w:b/>
          <w:bCs/>
          <w:iCs/>
          <w:sz w:val="20"/>
          <w:szCs w:val="20"/>
          <w:lang w:eastAsia="it-IT"/>
        </w:rPr>
      </w:pPr>
      <w:r>
        <w:rPr>
          <w:rFonts w:ascii="Titillium Web" w:hAnsi="Titillium Web"/>
          <w:b/>
          <w:bCs/>
          <w:iCs/>
          <w:sz w:val="20"/>
          <w:szCs w:val="20"/>
          <w:lang w:eastAsia="it-IT"/>
        </w:rPr>
        <w:lastRenderedPageBreak/>
        <w:br w:type="page"/>
      </w:r>
    </w:p>
    <w:p w14:paraId="6B405DB3" w14:textId="77777777" w:rsidR="00ED5628" w:rsidRDefault="00ED5628" w:rsidP="001030E7">
      <w:pPr>
        <w:spacing w:after="0" w:line="240" w:lineRule="auto"/>
        <w:jc w:val="both"/>
        <w:rPr>
          <w:rFonts w:ascii="Titillium Web" w:hAnsi="Titillium Web"/>
          <w:b/>
          <w:bCs/>
          <w:iCs/>
          <w:sz w:val="20"/>
          <w:szCs w:val="20"/>
          <w:lang w:eastAsia="it-IT"/>
        </w:rPr>
      </w:pPr>
    </w:p>
    <w:p w14:paraId="0E129AFF" w14:textId="77777777" w:rsidR="00451A1E" w:rsidRDefault="00451A1E" w:rsidP="001030E7">
      <w:pPr>
        <w:spacing w:after="0" w:line="240" w:lineRule="auto"/>
        <w:jc w:val="both"/>
        <w:rPr>
          <w:rFonts w:ascii="Titillium Web" w:hAnsi="Titillium Web"/>
          <w:b/>
          <w:bCs/>
          <w:iCs/>
          <w:sz w:val="20"/>
          <w:szCs w:val="20"/>
          <w:lang w:eastAsia="it-IT"/>
        </w:rPr>
      </w:pPr>
    </w:p>
    <w:p w14:paraId="22D929AC" w14:textId="6303E640" w:rsidR="00823F05" w:rsidRDefault="00451A1E" w:rsidP="001030E7">
      <w:pPr>
        <w:spacing w:after="0" w:line="240" w:lineRule="auto"/>
        <w:jc w:val="both"/>
        <w:rPr>
          <w:rFonts w:ascii="Titillium Web" w:hAnsi="Titillium Web"/>
          <w:b/>
          <w:bCs/>
          <w:iCs/>
          <w:sz w:val="20"/>
          <w:szCs w:val="20"/>
          <w:lang w:eastAsia="it-IT"/>
        </w:rPr>
      </w:pPr>
      <w:r>
        <w:rPr>
          <w:rFonts w:ascii="Titillium Web" w:hAnsi="Titillium Web"/>
          <w:b/>
          <w:bCs/>
          <w:iCs/>
          <w:sz w:val="20"/>
          <w:szCs w:val="20"/>
          <w:lang w:eastAsia="it-IT"/>
        </w:rPr>
        <w:t>IN CASO DI SUBAPPALTO NECESSARIO E/O QUALIFICANTE:</w:t>
      </w:r>
    </w:p>
    <w:p w14:paraId="3A7C2BFE" w14:textId="77777777" w:rsidR="00451A1E" w:rsidRDefault="00451A1E" w:rsidP="00451A1E">
      <w:pPr>
        <w:spacing w:after="0" w:line="240" w:lineRule="auto"/>
        <w:rPr>
          <w:rFonts w:ascii="Titillium Web" w:hAnsi="Titillium Web"/>
          <w:iCs/>
          <w:sz w:val="20"/>
          <w:szCs w:val="20"/>
          <w:lang w:eastAsia="it-IT"/>
        </w:rPr>
      </w:pPr>
    </w:p>
    <w:p w14:paraId="55D2CF43" w14:textId="29C562AE" w:rsidR="00451A1E" w:rsidRDefault="00451A1E" w:rsidP="00451A1E">
      <w:pPr>
        <w:spacing w:after="0" w:line="240" w:lineRule="auto"/>
        <w:rPr>
          <w:rFonts w:ascii="Titillium Web" w:hAnsi="Titillium Web"/>
          <w:iCs/>
          <w:sz w:val="20"/>
          <w:szCs w:val="20"/>
          <w:lang w:eastAsia="it-IT"/>
        </w:rPr>
      </w:pPr>
      <w:r>
        <w:rPr>
          <w:rFonts w:ascii="Titillium Web" w:hAnsi="Titillium Web"/>
          <w:iCs/>
          <w:sz w:val="20"/>
          <w:szCs w:val="20"/>
          <w:lang w:eastAsia="it-IT"/>
        </w:rPr>
        <w:t xml:space="preserve">in caso di aggiudicazione </w:t>
      </w:r>
      <w:r w:rsidRPr="0048507C">
        <w:rPr>
          <w:rFonts w:ascii="Titillium Web" w:hAnsi="Titillium Web"/>
          <w:iCs/>
          <w:sz w:val="20"/>
          <w:szCs w:val="20"/>
          <w:lang w:eastAsia="it-IT"/>
        </w:rPr>
        <w:t>intende subappaltare le seguenti lavorazioni</w:t>
      </w:r>
      <w:r>
        <w:rPr>
          <w:rFonts w:ascii="Titillium Web" w:hAnsi="Titillium Web"/>
          <w:iCs/>
          <w:sz w:val="20"/>
          <w:szCs w:val="20"/>
          <w:lang w:eastAsia="it-IT"/>
        </w:rPr>
        <w:t>: ________________________________________________________________________________________________________________________________________________________</w:t>
      </w:r>
    </w:p>
    <w:p w14:paraId="283370C2" w14:textId="4182899A" w:rsidR="00451A1E" w:rsidRPr="00451A1E" w:rsidRDefault="00451A1E" w:rsidP="00451A1E">
      <w:pPr>
        <w:spacing w:after="0" w:line="240" w:lineRule="auto"/>
        <w:jc w:val="both"/>
        <w:rPr>
          <w:rFonts w:ascii="Titillium Web" w:hAnsi="Titillium Web"/>
          <w:iCs/>
          <w:sz w:val="20"/>
          <w:szCs w:val="20"/>
          <w:lang w:eastAsia="it-IT"/>
        </w:rPr>
      </w:pPr>
      <w:r w:rsidRPr="0048507C">
        <w:rPr>
          <w:rFonts w:ascii="Titillium Web" w:hAnsi="Titillium Web"/>
          <w:iCs/>
          <w:sz w:val="20"/>
          <w:szCs w:val="20"/>
          <w:lang w:eastAsia="it-IT"/>
        </w:rPr>
        <w:t>rientranti nella categoria _______________</w:t>
      </w:r>
      <w:r>
        <w:rPr>
          <w:rFonts w:ascii="Titillium Web" w:hAnsi="Titillium Web"/>
          <w:iCs/>
          <w:sz w:val="20"/>
          <w:szCs w:val="20"/>
          <w:lang w:eastAsia="it-IT"/>
        </w:rPr>
        <w:t>______</w:t>
      </w:r>
      <w:r w:rsidR="00AE23D1">
        <w:rPr>
          <w:rFonts w:ascii="Titillium Web" w:hAnsi="Titillium Web"/>
          <w:iCs/>
          <w:sz w:val="20"/>
          <w:szCs w:val="20"/>
          <w:lang w:eastAsia="it-IT"/>
        </w:rPr>
        <w:t xml:space="preserve"> </w:t>
      </w:r>
      <w:r>
        <w:rPr>
          <w:rFonts w:ascii="Titillium Web" w:hAnsi="Titillium Web"/>
          <w:bCs/>
          <w:iCs/>
          <w:sz w:val="20"/>
          <w:szCs w:val="20"/>
          <w:lang w:eastAsia="it-IT"/>
        </w:rPr>
        <w:t>all’</w:t>
      </w:r>
      <w:r w:rsidRPr="00451A1E">
        <w:rPr>
          <w:rFonts w:ascii="Titillium Web" w:hAnsi="Titillium Web"/>
          <w:bCs/>
          <w:iCs/>
          <w:sz w:val="20"/>
          <w:szCs w:val="20"/>
          <w:lang w:eastAsia="it-IT"/>
        </w:rPr>
        <w:t xml:space="preserve">’impresa / società </w:t>
      </w:r>
      <w:r>
        <w:rPr>
          <w:rFonts w:ascii="Titillium Web" w:hAnsi="Titillium Web"/>
          <w:bCs/>
          <w:iCs/>
          <w:sz w:val="20"/>
          <w:szCs w:val="20"/>
          <w:lang w:eastAsia="it-IT"/>
        </w:rPr>
        <w:t xml:space="preserve">qualificata </w:t>
      </w:r>
      <w:r w:rsidRPr="00451A1E">
        <w:rPr>
          <w:rFonts w:ascii="Titillium Web" w:hAnsi="Titillium Web"/>
          <w:bCs/>
          <w:iCs/>
          <w:sz w:val="20"/>
          <w:szCs w:val="20"/>
          <w:lang w:eastAsia="it-IT"/>
        </w:rPr>
        <w:t>___________</w:t>
      </w:r>
      <w:r w:rsidR="00AE23D1">
        <w:rPr>
          <w:rFonts w:ascii="Titillium Web" w:hAnsi="Titillium Web"/>
          <w:bCs/>
          <w:iCs/>
          <w:sz w:val="20"/>
          <w:szCs w:val="20"/>
          <w:lang w:eastAsia="it-IT"/>
        </w:rPr>
        <w:t>______</w:t>
      </w:r>
    </w:p>
    <w:p w14:paraId="58798037" w14:textId="405CAF06" w:rsidR="00451A1E" w:rsidRPr="00451A1E" w:rsidRDefault="00451A1E" w:rsidP="00451A1E">
      <w:pPr>
        <w:spacing w:after="0" w:line="240" w:lineRule="auto"/>
        <w:jc w:val="both"/>
        <w:rPr>
          <w:rFonts w:ascii="Titillium Web" w:hAnsi="Titillium Web"/>
          <w:bCs/>
          <w:iCs/>
          <w:sz w:val="20"/>
          <w:szCs w:val="20"/>
          <w:lang w:eastAsia="it-IT"/>
        </w:rPr>
      </w:pPr>
      <w:r w:rsidRPr="00451A1E">
        <w:rPr>
          <w:rFonts w:ascii="Titillium Web" w:hAnsi="Titillium Web"/>
          <w:bCs/>
          <w:iCs/>
          <w:sz w:val="20"/>
          <w:szCs w:val="20"/>
          <w:lang w:eastAsia="it-IT"/>
        </w:rPr>
        <w:t xml:space="preserve">con sede a _________________________________ (prov.________) </w:t>
      </w:r>
      <w:proofErr w:type="spellStart"/>
      <w:r w:rsidRPr="00451A1E">
        <w:rPr>
          <w:rFonts w:ascii="Titillium Web" w:hAnsi="Titillium Web"/>
          <w:bCs/>
          <w:iCs/>
          <w:sz w:val="20"/>
          <w:szCs w:val="20"/>
          <w:lang w:eastAsia="it-IT"/>
        </w:rPr>
        <w:t>cap</w:t>
      </w:r>
      <w:proofErr w:type="spellEnd"/>
      <w:r w:rsidRPr="00451A1E">
        <w:rPr>
          <w:rFonts w:ascii="Titillium Web" w:hAnsi="Titillium Web"/>
          <w:bCs/>
          <w:iCs/>
          <w:sz w:val="20"/>
          <w:szCs w:val="20"/>
          <w:lang w:eastAsia="it-IT"/>
        </w:rPr>
        <w:t xml:space="preserve"> ___________ in via/piazza ___________________________________ indirizzo e-mail/PEC __________________</w:t>
      </w:r>
      <w:r>
        <w:rPr>
          <w:rFonts w:ascii="Titillium Web" w:hAnsi="Titillium Web"/>
          <w:bCs/>
          <w:iCs/>
          <w:sz w:val="20"/>
          <w:szCs w:val="20"/>
          <w:lang w:eastAsia="it-IT"/>
        </w:rPr>
        <w:t>_________</w:t>
      </w:r>
    </w:p>
    <w:p w14:paraId="4838B198" w14:textId="77777777" w:rsidR="00451A1E" w:rsidRPr="00451A1E" w:rsidRDefault="00451A1E" w:rsidP="00451A1E">
      <w:pPr>
        <w:spacing w:after="0" w:line="240" w:lineRule="auto"/>
        <w:jc w:val="both"/>
        <w:rPr>
          <w:rFonts w:ascii="Titillium Web" w:hAnsi="Titillium Web"/>
          <w:bCs/>
          <w:iCs/>
          <w:sz w:val="20"/>
          <w:szCs w:val="20"/>
          <w:lang w:eastAsia="it-IT"/>
        </w:rPr>
      </w:pPr>
      <w:r w:rsidRPr="00451A1E">
        <w:rPr>
          <w:rFonts w:ascii="Titillium Web" w:hAnsi="Titillium Web"/>
          <w:bCs/>
          <w:iCs/>
          <w:sz w:val="20"/>
          <w:szCs w:val="20"/>
          <w:lang w:eastAsia="it-IT"/>
        </w:rPr>
        <w:t xml:space="preserve">C.F. _______________________________________ </w:t>
      </w:r>
    </w:p>
    <w:p w14:paraId="4201F879" w14:textId="77777777" w:rsidR="00451A1E" w:rsidRPr="00451A1E" w:rsidRDefault="00451A1E" w:rsidP="00451A1E">
      <w:pPr>
        <w:spacing w:after="0" w:line="240" w:lineRule="auto"/>
        <w:jc w:val="both"/>
        <w:rPr>
          <w:rFonts w:ascii="Titillium Web" w:hAnsi="Titillium Web"/>
          <w:bCs/>
          <w:iCs/>
          <w:sz w:val="20"/>
          <w:szCs w:val="20"/>
          <w:lang w:eastAsia="it-IT"/>
        </w:rPr>
      </w:pPr>
      <w:r w:rsidRPr="00451A1E">
        <w:rPr>
          <w:rFonts w:ascii="Titillium Web" w:hAnsi="Titillium Web"/>
          <w:bCs/>
          <w:iCs/>
          <w:sz w:val="20"/>
          <w:szCs w:val="20"/>
          <w:lang w:eastAsia="it-IT"/>
        </w:rPr>
        <w:t>Partita IVA ___________________________________</w:t>
      </w:r>
    </w:p>
    <w:p w14:paraId="60A61525" w14:textId="77777777" w:rsidR="00451A1E" w:rsidRPr="00451A1E" w:rsidRDefault="00451A1E" w:rsidP="00451A1E">
      <w:pPr>
        <w:spacing w:after="0" w:line="240" w:lineRule="auto"/>
        <w:jc w:val="both"/>
        <w:rPr>
          <w:rFonts w:ascii="Titillium Web" w:hAnsi="Titillium Web"/>
          <w:bCs/>
          <w:iCs/>
          <w:sz w:val="20"/>
          <w:szCs w:val="20"/>
          <w:lang w:eastAsia="it-IT"/>
        </w:rPr>
      </w:pPr>
      <w:r w:rsidRPr="00451A1E">
        <w:rPr>
          <w:rFonts w:ascii="Titillium Web" w:hAnsi="Titillium Web"/>
          <w:bCs/>
          <w:iCs/>
          <w:sz w:val="20"/>
          <w:szCs w:val="20"/>
          <w:lang w:eastAsia="it-IT"/>
        </w:rPr>
        <w:t>classificazione delle attività economiche predisposta dall’ISTAT (codice ATECO e breve descrizione dell’attività): ______________________________________ ______</w:t>
      </w:r>
    </w:p>
    <w:p w14:paraId="70EA484E" w14:textId="77777777" w:rsidR="00451A1E" w:rsidRDefault="00451A1E" w:rsidP="00451A1E">
      <w:pPr>
        <w:spacing w:after="0" w:line="240" w:lineRule="auto"/>
        <w:jc w:val="both"/>
        <w:rPr>
          <w:rFonts w:ascii="Titillium Web" w:hAnsi="Titillium Web"/>
          <w:iCs/>
          <w:sz w:val="20"/>
          <w:szCs w:val="20"/>
          <w:lang w:eastAsia="it-IT"/>
        </w:rPr>
      </w:pPr>
    </w:p>
    <w:p w14:paraId="52A78270" w14:textId="3C87513D" w:rsidR="00451A1E" w:rsidRDefault="00451A1E" w:rsidP="00451A1E">
      <w:pPr>
        <w:spacing w:after="0" w:line="240" w:lineRule="auto"/>
        <w:jc w:val="both"/>
        <w:rPr>
          <w:rFonts w:ascii="Titillium Web" w:hAnsi="Titillium Web"/>
          <w:b/>
          <w:bCs/>
          <w:iCs/>
          <w:sz w:val="20"/>
          <w:szCs w:val="20"/>
          <w:lang w:eastAsia="it-IT"/>
        </w:rPr>
      </w:pPr>
      <w:r w:rsidRPr="0048507C">
        <w:rPr>
          <w:rFonts w:ascii="Titillium Web" w:hAnsi="Titillium Web"/>
          <w:iCs/>
          <w:sz w:val="20"/>
          <w:szCs w:val="20"/>
          <w:lang w:eastAsia="it-IT"/>
        </w:rPr>
        <w:t>e</w:t>
      </w:r>
      <w:r>
        <w:rPr>
          <w:rFonts w:ascii="Titillium Web" w:hAnsi="Titillium Web"/>
          <w:iCs/>
          <w:sz w:val="20"/>
          <w:szCs w:val="20"/>
          <w:lang w:eastAsia="it-IT"/>
        </w:rPr>
        <w:t xml:space="preserve">, pertanto, </w:t>
      </w:r>
      <w:r w:rsidRPr="0048507C">
        <w:rPr>
          <w:rFonts w:ascii="Titillium Web" w:hAnsi="Titillium Web"/>
          <w:iCs/>
          <w:sz w:val="20"/>
          <w:szCs w:val="20"/>
          <w:lang w:eastAsia="it-IT"/>
        </w:rPr>
        <w:t xml:space="preserve">la quota percentuale </w:t>
      </w:r>
      <w:r>
        <w:rPr>
          <w:rFonts w:ascii="Titillium Web" w:hAnsi="Titillium Web"/>
          <w:iCs/>
          <w:sz w:val="20"/>
          <w:szCs w:val="20"/>
          <w:lang w:eastAsia="it-IT"/>
        </w:rPr>
        <w:t>che intende</w:t>
      </w:r>
      <w:r w:rsidRPr="0048507C">
        <w:rPr>
          <w:rFonts w:ascii="Titillium Web" w:hAnsi="Titillium Web"/>
          <w:iCs/>
          <w:sz w:val="20"/>
          <w:szCs w:val="20"/>
          <w:lang w:eastAsia="it-IT"/>
        </w:rPr>
        <w:t xml:space="preserve"> subappaltare </w:t>
      </w:r>
      <w:r w:rsidR="00AE23D1">
        <w:rPr>
          <w:rFonts w:ascii="Titillium Web" w:hAnsi="Titillium Web"/>
          <w:iCs/>
          <w:sz w:val="20"/>
          <w:szCs w:val="20"/>
          <w:lang w:eastAsia="it-IT"/>
        </w:rPr>
        <w:t xml:space="preserve">al suddetto operatore economico </w:t>
      </w:r>
      <w:r w:rsidRPr="0048507C">
        <w:rPr>
          <w:rFonts w:ascii="Titillium Web" w:hAnsi="Titillium Web"/>
          <w:iCs/>
          <w:sz w:val="20"/>
          <w:szCs w:val="20"/>
          <w:lang w:eastAsia="it-IT"/>
        </w:rPr>
        <w:t xml:space="preserve">è </w:t>
      </w:r>
      <w:r>
        <w:rPr>
          <w:rFonts w:ascii="Titillium Web" w:hAnsi="Titillium Web"/>
          <w:iCs/>
          <w:sz w:val="20"/>
          <w:szCs w:val="20"/>
          <w:lang w:eastAsia="it-IT"/>
        </w:rPr>
        <w:t xml:space="preserve">pari a </w:t>
      </w:r>
      <w:r w:rsidRPr="0048507C">
        <w:rPr>
          <w:rFonts w:ascii="Titillium Web" w:hAnsi="Titillium Web"/>
          <w:iCs/>
          <w:sz w:val="20"/>
          <w:szCs w:val="20"/>
          <w:lang w:eastAsia="it-IT"/>
        </w:rPr>
        <w:t>__________</w:t>
      </w:r>
      <w:r>
        <w:rPr>
          <w:rFonts w:ascii="Titillium Web" w:hAnsi="Titillium Web"/>
          <w:iCs/>
          <w:sz w:val="20"/>
          <w:szCs w:val="20"/>
          <w:lang w:eastAsia="it-IT"/>
        </w:rPr>
        <w:t>%</w:t>
      </w:r>
      <w:r w:rsidRPr="0048507C">
        <w:rPr>
          <w:rFonts w:ascii="Titillium Web" w:hAnsi="Titillium Web"/>
          <w:iCs/>
          <w:sz w:val="20"/>
          <w:szCs w:val="20"/>
          <w:lang w:eastAsia="it-IT"/>
        </w:rPr>
        <w:t xml:space="preserve"> </w:t>
      </w:r>
      <w:r>
        <w:rPr>
          <w:rFonts w:ascii="Titillium Web" w:hAnsi="Titillium Web"/>
          <w:iCs/>
          <w:sz w:val="20"/>
          <w:szCs w:val="20"/>
          <w:lang w:eastAsia="it-IT"/>
        </w:rPr>
        <w:t xml:space="preserve">della categoria ____ prevalente/scorporabile </w:t>
      </w:r>
      <w:r w:rsidRPr="0048507C">
        <w:rPr>
          <w:rFonts w:ascii="Titillium Web" w:hAnsi="Titillium Web"/>
          <w:iCs/>
          <w:sz w:val="20"/>
          <w:szCs w:val="20"/>
          <w:lang w:eastAsia="it-IT"/>
        </w:rPr>
        <w:t xml:space="preserve">ed è contenuta entro il limite massimo previsto dall’art. </w:t>
      </w:r>
      <w:r>
        <w:rPr>
          <w:rFonts w:ascii="Titillium Web" w:hAnsi="Titillium Web"/>
          <w:iCs/>
          <w:sz w:val="20"/>
          <w:szCs w:val="20"/>
          <w:lang w:eastAsia="it-IT"/>
        </w:rPr>
        <w:t>2</w:t>
      </w:r>
      <w:r w:rsidRPr="0048507C">
        <w:rPr>
          <w:rFonts w:ascii="Titillium Web" w:hAnsi="Titillium Web"/>
          <w:iCs/>
          <w:sz w:val="20"/>
          <w:szCs w:val="20"/>
          <w:lang w:eastAsia="it-IT"/>
        </w:rPr>
        <w:t xml:space="preserve"> del </w:t>
      </w:r>
      <w:r>
        <w:rPr>
          <w:rFonts w:ascii="Titillium Web" w:hAnsi="Titillium Web"/>
          <w:iCs/>
          <w:sz w:val="20"/>
          <w:szCs w:val="20"/>
          <w:lang w:eastAsia="it-IT"/>
        </w:rPr>
        <w:t>“Disciplinare di Gara”.</w:t>
      </w:r>
    </w:p>
    <w:p w14:paraId="0F64342B" w14:textId="77777777" w:rsidR="00823F05" w:rsidRPr="001030E7" w:rsidRDefault="00823F05" w:rsidP="001030E7">
      <w:pPr>
        <w:spacing w:after="0" w:line="240" w:lineRule="auto"/>
        <w:jc w:val="both"/>
        <w:rPr>
          <w:rFonts w:ascii="Titillium Web" w:hAnsi="Titillium Web"/>
          <w:b/>
          <w:bCs/>
          <w:iCs/>
          <w:sz w:val="20"/>
          <w:szCs w:val="20"/>
          <w:lang w:eastAsia="it-IT"/>
        </w:rPr>
      </w:pPr>
    </w:p>
    <w:p w14:paraId="2FDE28B7" w14:textId="475807D5" w:rsidR="009A3FA6" w:rsidRPr="0048507C" w:rsidRDefault="00F50879" w:rsidP="00C42D2B">
      <w:pPr>
        <w:pStyle w:val="Paragrafoelenco"/>
        <w:spacing w:after="0" w:line="240" w:lineRule="auto"/>
        <w:ind w:left="0"/>
        <w:jc w:val="both"/>
        <w:rPr>
          <w:rFonts w:ascii="Titillium Web" w:hAnsi="Titillium Web"/>
          <w:iCs/>
          <w:sz w:val="20"/>
          <w:szCs w:val="20"/>
          <w:lang w:eastAsia="it-IT"/>
        </w:rPr>
      </w:pPr>
      <w:r w:rsidRPr="0048507C">
        <w:rPr>
          <w:rFonts w:ascii="Titillium Web" w:hAnsi="Titillium Web"/>
          <w:iCs/>
          <w:sz w:val="20"/>
          <w:szCs w:val="20"/>
          <w:lang w:eastAsia="it-IT"/>
        </w:rPr>
        <w:t xml:space="preserve">Luogo e </w:t>
      </w:r>
      <w:r w:rsidR="009A3FA6" w:rsidRPr="0048507C">
        <w:rPr>
          <w:rFonts w:ascii="Titillium Web" w:hAnsi="Titillium Web"/>
          <w:iCs/>
          <w:sz w:val="20"/>
          <w:szCs w:val="20"/>
          <w:lang w:eastAsia="it-IT"/>
        </w:rPr>
        <w:t>Data____________</w:t>
      </w:r>
      <w:r w:rsidR="009A3FA6" w:rsidRPr="0048507C">
        <w:rPr>
          <w:rFonts w:ascii="Titillium Web" w:hAnsi="Titillium Web"/>
          <w:iCs/>
          <w:sz w:val="20"/>
          <w:szCs w:val="20"/>
          <w:lang w:eastAsia="it-IT"/>
        </w:rPr>
        <w:tab/>
        <w:t xml:space="preserve">                                                           </w:t>
      </w:r>
      <w:r w:rsidR="00687E69" w:rsidRPr="0048507C">
        <w:rPr>
          <w:rFonts w:ascii="Titillium Web" w:hAnsi="Titillium Web"/>
          <w:iCs/>
          <w:sz w:val="20"/>
          <w:szCs w:val="20"/>
          <w:lang w:eastAsia="it-IT"/>
        </w:rPr>
        <w:t xml:space="preserve">               </w:t>
      </w:r>
      <w:r w:rsidR="003A6CBB" w:rsidRPr="0048507C">
        <w:rPr>
          <w:rFonts w:ascii="Titillium Web" w:hAnsi="Titillium Web"/>
          <w:iCs/>
          <w:sz w:val="20"/>
          <w:szCs w:val="20"/>
          <w:lang w:eastAsia="it-IT"/>
        </w:rPr>
        <w:t xml:space="preserve"> </w:t>
      </w:r>
      <w:r w:rsidR="009A3FA6" w:rsidRPr="0048507C">
        <w:rPr>
          <w:rFonts w:ascii="Titillium Web" w:hAnsi="Titillium Web"/>
          <w:iCs/>
          <w:sz w:val="20"/>
          <w:szCs w:val="20"/>
          <w:lang w:eastAsia="it-IT"/>
        </w:rPr>
        <w:t>FIRMA</w:t>
      </w:r>
    </w:p>
    <w:p w14:paraId="78CCCE9E" w14:textId="6444D919" w:rsidR="009A3FA6" w:rsidRPr="0048507C" w:rsidRDefault="009A3FA6" w:rsidP="009A3FA6">
      <w:pPr>
        <w:spacing w:after="0" w:line="240" w:lineRule="auto"/>
        <w:jc w:val="both"/>
        <w:rPr>
          <w:rFonts w:ascii="Titillium Web" w:hAnsi="Titillium Web"/>
          <w:iCs/>
          <w:sz w:val="20"/>
          <w:szCs w:val="20"/>
          <w:lang w:eastAsia="it-IT"/>
        </w:rPr>
      </w:pP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r>
      <w:r w:rsidRPr="0048507C">
        <w:rPr>
          <w:rFonts w:ascii="Titillium Web" w:hAnsi="Titillium Web"/>
          <w:iCs/>
          <w:sz w:val="20"/>
          <w:szCs w:val="20"/>
          <w:lang w:eastAsia="it-IT"/>
        </w:rPr>
        <w:tab/>
        <w:t>___________________________</w:t>
      </w:r>
    </w:p>
    <w:p w14:paraId="641F70F1" w14:textId="77777777" w:rsidR="009A3FA6" w:rsidRDefault="009A3FA6" w:rsidP="009A3FA6">
      <w:pPr>
        <w:spacing w:after="0" w:line="240" w:lineRule="auto"/>
        <w:jc w:val="both"/>
        <w:rPr>
          <w:rFonts w:ascii="Titillium Web" w:hAnsi="Titillium Web"/>
          <w:iCs/>
          <w:lang w:eastAsia="it-IT"/>
        </w:rPr>
      </w:pPr>
    </w:p>
    <w:p w14:paraId="34947006" w14:textId="77777777" w:rsidR="00CF4476" w:rsidRPr="009A3FA6" w:rsidRDefault="00CF4476" w:rsidP="009A3FA6">
      <w:pPr>
        <w:spacing w:after="0" w:line="240" w:lineRule="auto"/>
        <w:jc w:val="both"/>
        <w:rPr>
          <w:rFonts w:ascii="Titillium Web" w:hAnsi="Titillium Web"/>
          <w:iCs/>
          <w:lang w:eastAsia="it-IT"/>
        </w:rPr>
      </w:pPr>
    </w:p>
    <w:sectPr w:rsidR="00CF4476" w:rsidRPr="009A3FA6" w:rsidSect="00EF6BC1">
      <w:headerReference w:type="default" r:id="rId8"/>
      <w:footerReference w:type="default" r:id="rId9"/>
      <w:headerReference w:type="first" r:id="rId10"/>
      <w:footerReference w:type="first" r:id="rId11"/>
      <w:pgSz w:w="11906" w:h="16838"/>
      <w:pgMar w:top="993" w:right="1134" w:bottom="1134" w:left="1134" w:header="124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C3DF9" w14:textId="77777777" w:rsidR="00E07BC8" w:rsidRDefault="00E07BC8" w:rsidP="00566867">
      <w:pPr>
        <w:spacing w:after="0" w:line="240" w:lineRule="auto"/>
      </w:pPr>
      <w:r>
        <w:separator/>
      </w:r>
    </w:p>
  </w:endnote>
  <w:endnote w:type="continuationSeparator" w:id="0">
    <w:p w14:paraId="34E357C8" w14:textId="77777777" w:rsidR="00E07BC8" w:rsidRDefault="00E07BC8" w:rsidP="0056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2151517"/>
      <w:docPartObj>
        <w:docPartGallery w:val="Page Numbers (Bottom of Page)"/>
        <w:docPartUnique/>
      </w:docPartObj>
    </w:sdtPr>
    <w:sdtContent>
      <w:p w14:paraId="2274333F" w14:textId="77777777" w:rsidR="00BF6B84" w:rsidRDefault="008C3B25">
        <w:pPr>
          <w:pStyle w:val="Pidipagina"/>
          <w:jc w:val="right"/>
        </w:pPr>
        <w:r>
          <w:fldChar w:fldCharType="begin"/>
        </w:r>
        <w:r w:rsidR="00015AD3">
          <w:instrText>PAGE   \* MERGEFORMAT</w:instrText>
        </w:r>
        <w:r>
          <w:fldChar w:fldCharType="separate"/>
        </w:r>
        <w:r w:rsidR="00F4253E">
          <w:rPr>
            <w:noProof/>
          </w:rPr>
          <w:t>11</w:t>
        </w:r>
        <w:r>
          <w:rPr>
            <w:noProof/>
          </w:rPr>
          <w:fldChar w:fldCharType="end"/>
        </w:r>
      </w:p>
    </w:sdtContent>
  </w:sdt>
  <w:p w14:paraId="5EDECCDB" w14:textId="77777777" w:rsidR="00BF6B84" w:rsidRDefault="00BF6B8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9221464"/>
      <w:docPartObj>
        <w:docPartGallery w:val="Page Numbers (Bottom of Page)"/>
        <w:docPartUnique/>
      </w:docPartObj>
    </w:sdtPr>
    <w:sdtContent>
      <w:p w14:paraId="1008AEA5" w14:textId="77777777" w:rsidR="00BF6B84" w:rsidRDefault="008C3B25">
        <w:pPr>
          <w:pStyle w:val="Pidipagina"/>
          <w:jc w:val="right"/>
        </w:pPr>
        <w:r>
          <w:fldChar w:fldCharType="begin"/>
        </w:r>
        <w:r w:rsidR="00015AD3">
          <w:instrText>PAGE   \* MERGEFORMAT</w:instrText>
        </w:r>
        <w:r>
          <w:fldChar w:fldCharType="separate"/>
        </w:r>
        <w:r w:rsidR="00BF6B84">
          <w:rPr>
            <w:noProof/>
          </w:rPr>
          <w:t>1</w:t>
        </w:r>
        <w:r>
          <w:rPr>
            <w:noProof/>
          </w:rPr>
          <w:fldChar w:fldCharType="end"/>
        </w:r>
      </w:p>
    </w:sdtContent>
  </w:sdt>
  <w:p w14:paraId="38209928" w14:textId="77777777" w:rsidR="00BF6B84" w:rsidRDefault="00BF6B8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B8977" w14:textId="77777777" w:rsidR="00E07BC8" w:rsidRDefault="00E07BC8" w:rsidP="00566867">
      <w:pPr>
        <w:spacing w:after="0" w:line="240" w:lineRule="auto"/>
      </w:pPr>
      <w:r>
        <w:separator/>
      </w:r>
    </w:p>
  </w:footnote>
  <w:footnote w:type="continuationSeparator" w:id="0">
    <w:p w14:paraId="01787CD6" w14:textId="77777777" w:rsidR="00E07BC8" w:rsidRDefault="00E07BC8" w:rsidP="00566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542AF" w14:textId="17EFE9B3" w:rsidR="009F2AE0" w:rsidRDefault="009F2AE0">
    <w:pPr>
      <w:pStyle w:val="Intestazione"/>
    </w:pPr>
    <w:r w:rsidRPr="00A70475">
      <w:rPr>
        <w:noProof/>
      </w:rPr>
      <w:drawing>
        <wp:inline distT="0" distB="0" distL="0" distR="0" wp14:anchorId="69E5401B" wp14:editId="1AD941F9">
          <wp:extent cx="5939790" cy="1090222"/>
          <wp:effectExtent l="0" t="0" r="3810" b="0"/>
          <wp:docPr id="1269501256" name="Immagine 1" descr="Immagine che contiene testo, Carattere, schermat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501256" name="Immagine 1" descr="Immagine che contiene testo, Carattere, schermata, logo&#10;&#10;Il contenuto generato dall'IA potrebbe non essere corretto."/>
                  <pic:cNvPicPr/>
                </pic:nvPicPr>
                <pic:blipFill>
                  <a:blip r:embed="rId1"/>
                  <a:stretch>
                    <a:fillRect/>
                  </a:stretch>
                </pic:blipFill>
                <pic:spPr>
                  <a:xfrm>
                    <a:off x="0" y="0"/>
                    <a:ext cx="5939790" cy="109022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2A704" w14:textId="77777777" w:rsidR="00BF6B84" w:rsidRDefault="00BF6B84" w:rsidP="00566867">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FFFFFFFF"/>
    <w:lvl w:ilvl="0">
      <w:numFmt w:val="bullet"/>
      <w:lvlText w:val="-"/>
      <w:lvlJc w:val="left"/>
      <w:pPr>
        <w:ind w:left="112" w:hanging="147"/>
      </w:pPr>
      <w:rPr>
        <w:rFonts w:ascii="Arial" w:hAnsi="Arial" w:cs="Arial"/>
        <w:b w:val="0"/>
        <w:bCs w:val="0"/>
        <w:i/>
        <w:iCs/>
        <w:sz w:val="22"/>
        <w:szCs w:val="22"/>
      </w:rPr>
    </w:lvl>
    <w:lvl w:ilvl="1">
      <w:numFmt w:val="bullet"/>
      <w:lvlText w:val="•"/>
      <w:lvlJc w:val="left"/>
      <w:pPr>
        <w:ind w:left="1087" w:hanging="147"/>
      </w:pPr>
    </w:lvl>
    <w:lvl w:ilvl="2">
      <w:numFmt w:val="bullet"/>
      <w:lvlText w:val="•"/>
      <w:lvlJc w:val="left"/>
      <w:pPr>
        <w:ind w:left="2062" w:hanging="147"/>
      </w:pPr>
    </w:lvl>
    <w:lvl w:ilvl="3">
      <w:numFmt w:val="bullet"/>
      <w:lvlText w:val="•"/>
      <w:lvlJc w:val="left"/>
      <w:pPr>
        <w:ind w:left="3036" w:hanging="147"/>
      </w:pPr>
    </w:lvl>
    <w:lvl w:ilvl="4">
      <w:numFmt w:val="bullet"/>
      <w:lvlText w:val="•"/>
      <w:lvlJc w:val="left"/>
      <w:pPr>
        <w:ind w:left="4011" w:hanging="147"/>
      </w:pPr>
    </w:lvl>
    <w:lvl w:ilvl="5">
      <w:numFmt w:val="bullet"/>
      <w:lvlText w:val="•"/>
      <w:lvlJc w:val="left"/>
      <w:pPr>
        <w:ind w:left="4986" w:hanging="147"/>
      </w:pPr>
    </w:lvl>
    <w:lvl w:ilvl="6">
      <w:numFmt w:val="bullet"/>
      <w:lvlText w:val="•"/>
      <w:lvlJc w:val="left"/>
      <w:pPr>
        <w:ind w:left="5961" w:hanging="147"/>
      </w:pPr>
    </w:lvl>
    <w:lvl w:ilvl="7">
      <w:numFmt w:val="bullet"/>
      <w:lvlText w:val="•"/>
      <w:lvlJc w:val="left"/>
      <w:pPr>
        <w:ind w:left="6935" w:hanging="147"/>
      </w:pPr>
    </w:lvl>
    <w:lvl w:ilvl="8">
      <w:numFmt w:val="bullet"/>
      <w:lvlText w:val="•"/>
      <w:lvlJc w:val="left"/>
      <w:pPr>
        <w:ind w:left="7910" w:hanging="147"/>
      </w:pPr>
    </w:lvl>
  </w:abstractNum>
  <w:abstractNum w:abstractNumId="1" w15:restartNumberingAfterBreak="0">
    <w:nsid w:val="00000403"/>
    <w:multiLevelType w:val="multilevel"/>
    <w:tmpl w:val="215410F0"/>
    <w:lvl w:ilvl="0">
      <w:start w:val="1"/>
      <w:numFmt w:val="lowerLetter"/>
      <w:lvlText w:val="%1)"/>
      <w:lvlJc w:val="left"/>
      <w:pPr>
        <w:ind w:left="832" w:hanging="360"/>
      </w:pPr>
      <w:rPr>
        <w:rFonts w:ascii="Arial" w:hAnsi="Arial" w:cs="Arial"/>
        <w:b w:val="0"/>
        <w:bCs w:val="0"/>
        <w:i w:val="0"/>
        <w:iCs w:val="0"/>
        <w:spacing w:val="-1"/>
        <w:sz w:val="22"/>
        <w:szCs w:val="22"/>
      </w:rPr>
    </w:lvl>
    <w:lvl w:ilvl="1">
      <w:numFmt w:val="bullet"/>
      <w:lvlText w:val="•"/>
      <w:lvlJc w:val="left"/>
      <w:pPr>
        <w:ind w:left="1735" w:hanging="360"/>
      </w:pPr>
    </w:lvl>
    <w:lvl w:ilvl="2">
      <w:numFmt w:val="bullet"/>
      <w:lvlText w:val="•"/>
      <w:lvlJc w:val="left"/>
      <w:pPr>
        <w:ind w:left="2638" w:hanging="360"/>
      </w:pPr>
    </w:lvl>
    <w:lvl w:ilvl="3">
      <w:numFmt w:val="bullet"/>
      <w:lvlText w:val="•"/>
      <w:lvlJc w:val="left"/>
      <w:pPr>
        <w:ind w:left="3540" w:hanging="360"/>
      </w:pPr>
    </w:lvl>
    <w:lvl w:ilvl="4">
      <w:numFmt w:val="bullet"/>
      <w:lvlText w:val="•"/>
      <w:lvlJc w:val="left"/>
      <w:pPr>
        <w:ind w:left="4443" w:hanging="360"/>
      </w:pPr>
    </w:lvl>
    <w:lvl w:ilvl="5">
      <w:numFmt w:val="bullet"/>
      <w:lvlText w:val="•"/>
      <w:lvlJc w:val="left"/>
      <w:pPr>
        <w:ind w:left="5346" w:hanging="360"/>
      </w:pPr>
    </w:lvl>
    <w:lvl w:ilvl="6">
      <w:numFmt w:val="bullet"/>
      <w:lvlText w:val="•"/>
      <w:lvlJc w:val="left"/>
      <w:pPr>
        <w:ind w:left="6249" w:hanging="360"/>
      </w:pPr>
    </w:lvl>
    <w:lvl w:ilvl="7">
      <w:numFmt w:val="bullet"/>
      <w:lvlText w:val="•"/>
      <w:lvlJc w:val="left"/>
      <w:pPr>
        <w:ind w:left="7151" w:hanging="360"/>
      </w:pPr>
    </w:lvl>
    <w:lvl w:ilvl="8">
      <w:numFmt w:val="bullet"/>
      <w:lvlText w:val="•"/>
      <w:lvlJc w:val="left"/>
      <w:pPr>
        <w:ind w:left="8054" w:hanging="360"/>
      </w:pPr>
    </w:lvl>
  </w:abstractNum>
  <w:abstractNum w:abstractNumId="2" w15:restartNumberingAfterBreak="0">
    <w:nsid w:val="4E5A0924"/>
    <w:multiLevelType w:val="hybridMultilevel"/>
    <w:tmpl w:val="B3BCD4C4"/>
    <w:lvl w:ilvl="0" w:tplc="781654B2">
      <w:numFmt w:val="bullet"/>
      <w:lvlText w:val="-"/>
      <w:lvlJc w:val="left"/>
      <w:pPr>
        <w:ind w:left="720" w:hanging="360"/>
      </w:pPr>
      <w:rPr>
        <w:rFonts w:ascii="Titillium Web" w:eastAsiaTheme="minorHAnsi" w:hAnsi="Titillium Web"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64959DE"/>
    <w:multiLevelType w:val="hybridMultilevel"/>
    <w:tmpl w:val="D7E882F6"/>
    <w:lvl w:ilvl="0" w:tplc="304088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22C67ED6">
      <w:numFmt w:val="bullet"/>
      <w:lvlText w:val="-"/>
      <w:lvlJc w:val="left"/>
      <w:pPr>
        <w:ind w:left="2340" w:hanging="360"/>
      </w:pPr>
      <w:rPr>
        <w:rFonts w:ascii="Times New Roman" w:eastAsia="Times New Roman" w:hAnsi="Times New Roman" w:cs="Times New Roman"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65A1FB5"/>
    <w:multiLevelType w:val="hybridMultilevel"/>
    <w:tmpl w:val="4AAAC0B0"/>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7B955A57"/>
    <w:multiLevelType w:val="hybridMultilevel"/>
    <w:tmpl w:val="BC3CFC80"/>
    <w:lvl w:ilvl="0" w:tplc="781654B2">
      <w:numFmt w:val="bullet"/>
      <w:lvlText w:val="-"/>
      <w:lvlJc w:val="left"/>
      <w:pPr>
        <w:ind w:left="720" w:hanging="360"/>
      </w:pPr>
      <w:rPr>
        <w:rFonts w:ascii="Titillium Web" w:eastAsiaTheme="minorHAnsi" w:hAnsi="Titillium Web"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11714985">
    <w:abstractNumId w:val="0"/>
  </w:num>
  <w:num w:numId="2" w16cid:durableId="134881237">
    <w:abstractNumId w:val="1"/>
  </w:num>
  <w:num w:numId="3" w16cid:durableId="438069422">
    <w:abstractNumId w:val="3"/>
  </w:num>
  <w:num w:numId="4" w16cid:durableId="191596844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1785947">
    <w:abstractNumId w:val="5"/>
  </w:num>
  <w:num w:numId="6" w16cid:durableId="932081833">
    <w:abstractNumId w:val="4"/>
  </w:num>
  <w:num w:numId="7" w16cid:durableId="99707142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820"/>
    <w:rsid w:val="00004619"/>
    <w:rsid w:val="000048FC"/>
    <w:rsid w:val="00007634"/>
    <w:rsid w:val="00012718"/>
    <w:rsid w:val="00014A15"/>
    <w:rsid w:val="00015AD3"/>
    <w:rsid w:val="000207A3"/>
    <w:rsid w:val="000323A5"/>
    <w:rsid w:val="00032401"/>
    <w:rsid w:val="00033F7E"/>
    <w:rsid w:val="00034F97"/>
    <w:rsid w:val="00035D9C"/>
    <w:rsid w:val="000417D6"/>
    <w:rsid w:val="000418FE"/>
    <w:rsid w:val="00043651"/>
    <w:rsid w:val="00044E40"/>
    <w:rsid w:val="00053550"/>
    <w:rsid w:val="00054FA1"/>
    <w:rsid w:val="00065264"/>
    <w:rsid w:val="000677DB"/>
    <w:rsid w:val="00070D6D"/>
    <w:rsid w:val="00072F6F"/>
    <w:rsid w:val="0007406A"/>
    <w:rsid w:val="00074D1E"/>
    <w:rsid w:val="00075B32"/>
    <w:rsid w:val="00075CA0"/>
    <w:rsid w:val="00077704"/>
    <w:rsid w:val="0008269B"/>
    <w:rsid w:val="0008316D"/>
    <w:rsid w:val="0008325D"/>
    <w:rsid w:val="00083813"/>
    <w:rsid w:val="00086345"/>
    <w:rsid w:val="000871A3"/>
    <w:rsid w:val="00087245"/>
    <w:rsid w:val="00087556"/>
    <w:rsid w:val="000925AE"/>
    <w:rsid w:val="00097986"/>
    <w:rsid w:val="00097C05"/>
    <w:rsid w:val="000A0747"/>
    <w:rsid w:val="000A1644"/>
    <w:rsid w:val="000A28C2"/>
    <w:rsid w:val="000A2ABD"/>
    <w:rsid w:val="000A427A"/>
    <w:rsid w:val="000A434C"/>
    <w:rsid w:val="000A5575"/>
    <w:rsid w:val="000A7959"/>
    <w:rsid w:val="000B0546"/>
    <w:rsid w:val="000B48F5"/>
    <w:rsid w:val="000B53A1"/>
    <w:rsid w:val="000B6DA7"/>
    <w:rsid w:val="000B7B44"/>
    <w:rsid w:val="000C1CA8"/>
    <w:rsid w:val="000C3AE9"/>
    <w:rsid w:val="000C40DC"/>
    <w:rsid w:val="000C5439"/>
    <w:rsid w:val="000C7C52"/>
    <w:rsid w:val="000D3A59"/>
    <w:rsid w:val="000D69F2"/>
    <w:rsid w:val="000E0631"/>
    <w:rsid w:val="000E13BC"/>
    <w:rsid w:val="000E2F92"/>
    <w:rsid w:val="000E462B"/>
    <w:rsid w:val="000E4F5B"/>
    <w:rsid w:val="000E5CF6"/>
    <w:rsid w:val="000E71EF"/>
    <w:rsid w:val="000F023C"/>
    <w:rsid w:val="000F025A"/>
    <w:rsid w:val="000F08E3"/>
    <w:rsid w:val="000F105D"/>
    <w:rsid w:val="000F2366"/>
    <w:rsid w:val="000F56DC"/>
    <w:rsid w:val="001030E7"/>
    <w:rsid w:val="001032F1"/>
    <w:rsid w:val="00104017"/>
    <w:rsid w:val="00106852"/>
    <w:rsid w:val="001131CB"/>
    <w:rsid w:val="00113480"/>
    <w:rsid w:val="00114616"/>
    <w:rsid w:val="00114B37"/>
    <w:rsid w:val="001157D0"/>
    <w:rsid w:val="00115990"/>
    <w:rsid w:val="00115F34"/>
    <w:rsid w:val="00121C60"/>
    <w:rsid w:val="00125243"/>
    <w:rsid w:val="00125C02"/>
    <w:rsid w:val="001277BE"/>
    <w:rsid w:val="001307BE"/>
    <w:rsid w:val="00131C05"/>
    <w:rsid w:val="00133214"/>
    <w:rsid w:val="0013358E"/>
    <w:rsid w:val="00134BEC"/>
    <w:rsid w:val="00141286"/>
    <w:rsid w:val="00143E90"/>
    <w:rsid w:val="001447A1"/>
    <w:rsid w:val="00147359"/>
    <w:rsid w:val="00150022"/>
    <w:rsid w:val="00152663"/>
    <w:rsid w:val="00157281"/>
    <w:rsid w:val="0015757B"/>
    <w:rsid w:val="00161E3F"/>
    <w:rsid w:val="001629EC"/>
    <w:rsid w:val="001674FA"/>
    <w:rsid w:val="0016799F"/>
    <w:rsid w:val="001720BC"/>
    <w:rsid w:val="0017414A"/>
    <w:rsid w:val="0017615E"/>
    <w:rsid w:val="00180ACF"/>
    <w:rsid w:val="00180B6B"/>
    <w:rsid w:val="00181871"/>
    <w:rsid w:val="0018363A"/>
    <w:rsid w:val="00187C11"/>
    <w:rsid w:val="00193F53"/>
    <w:rsid w:val="00194AFD"/>
    <w:rsid w:val="00197DCB"/>
    <w:rsid w:val="001A0998"/>
    <w:rsid w:val="001A1A84"/>
    <w:rsid w:val="001A5D19"/>
    <w:rsid w:val="001B1B70"/>
    <w:rsid w:val="001B24DA"/>
    <w:rsid w:val="001B2870"/>
    <w:rsid w:val="001B2EC8"/>
    <w:rsid w:val="001C0B9C"/>
    <w:rsid w:val="001C0F0D"/>
    <w:rsid w:val="001C7BE7"/>
    <w:rsid w:val="001D08E5"/>
    <w:rsid w:val="001D29F4"/>
    <w:rsid w:val="001D7DE7"/>
    <w:rsid w:val="001E0582"/>
    <w:rsid w:val="001E0F3A"/>
    <w:rsid w:val="001E4ABC"/>
    <w:rsid w:val="001F02C3"/>
    <w:rsid w:val="001F2580"/>
    <w:rsid w:val="001F3246"/>
    <w:rsid w:val="001F611B"/>
    <w:rsid w:val="001F7F59"/>
    <w:rsid w:val="002017B2"/>
    <w:rsid w:val="0020283D"/>
    <w:rsid w:val="00202F10"/>
    <w:rsid w:val="00206177"/>
    <w:rsid w:val="002077B6"/>
    <w:rsid w:val="00212F73"/>
    <w:rsid w:val="00216105"/>
    <w:rsid w:val="0021628B"/>
    <w:rsid w:val="0022065D"/>
    <w:rsid w:val="00223548"/>
    <w:rsid w:val="00225758"/>
    <w:rsid w:val="00227CC0"/>
    <w:rsid w:val="0023108E"/>
    <w:rsid w:val="00233378"/>
    <w:rsid w:val="00233FD9"/>
    <w:rsid w:val="00237828"/>
    <w:rsid w:val="00242E0E"/>
    <w:rsid w:val="00245B9E"/>
    <w:rsid w:val="0025154A"/>
    <w:rsid w:val="0025502E"/>
    <w:rsid w:val="00255146"/>
    <w:rsid w:val="00257139"/>
    <w:rsid w:val="00260AC9"/>
    <w:rsid w:val="00260CF5"/>
    <w:rsid w:val="00261D2C"/>
    <w:rsid w:val="0026281C"/>
    <w:rsid w:val="0026694B"/>
    <w:rsid w:val="00270F94"/>
    <w:rsid w:val="002737B1"/>
    <w:rsid w:val="00276AC5"/>
    <w:rsid w:val="0027788F"/>
    <w:rsid w:val="002842B4"/>
    <w:rsid w:val="00285F2E"/>
    <w:rsid w:val="0029008A"/>
    <w:rsid w:val="00295479"/>
    <w:rsid w:val="002974D7"/>
    <w:rsid w:val="002A0D9D"/>
    <w:rsid w:val="002A5473"/>
    <w:rsid w:val="002A69B4"/>
    <w:rsid w:val="002A6C82"/>
    <w:rsid w:val="002B1D96"/>
    <w:rsid w:val="002B205D"/>
    <w:rsid w:val="002B616B"/>
    <w:rsid w:val="002C1225"/>
    <w:rsid w:val="002C2099"/>
    <w:rsid w:val="002C5557"/>
    <w:rsid w:val="002C5AD7"/>
    <w:rsid w:val="002D2761"/>
    <w:rsid w:val="002D46AC"/>
    <w:rsid w:val="002D6EB0"/>
    <w:rsid w:val="002E0E34"/>
    <w:rsid w:val="002E1039"/>
    <w:rsid w:val="002E6FCF"/>
    <w:rsid w:val="0030050C"/>
    <w:rsid w:val="00302549"/>
    <w:rsid w:val="0030425C"/>
    <w:rsid w:val="003059D2"/>
    <w:rsid w:val="003069DC"/>
    <w:rsid w:val="003157BB"/>
    <w:rsid w:val="00316963"/>
    <w:rsid w:val="00316C05"/>
    <w:rsid w:val="0031723C"/>
    <w:rsid w:val="00317852"/>
    <w:rsid w:val="00321D4B"/>
    <w:rsid w:val="00321E0B"/>
    <w:rsid w:val="00321EF7"/>
    <w:rsid w:val="00322CAA"/>
    <w:rsid w:val="0032757F"/>
    <w:rsid w:val="00327BD9"/>
    <w:rsid w:val="00332E21"/>
    <w:rsid w:val="00333916"/>
    <w:rsid w:val="00334C59"/>
    <w:rsid w:val="00334E45"/>
    <w:rsid w:val="00337318"/>
    <w:rsid w:val="00345C15"/>
    <w:rsid w:val="00346299"/>
    <w:rsid w:val="00346FA9"/>
    <w:rsid w:val="00352866"/>
    <w:rsid w:val="00354A44"/>
    <w:rsid w:val="003579EB"/>
    <w:rsid w:val="0036027E"/>
    <w:rsid w:val="00360F5A"/>
    <w:rsid w:val="00362620"/>
    <w:rsid w:val="00365331"/>
    <w:rsid w:val="0036755C"/>
    <w:rsid w:val="003711F7"/>
    <w:rsid w:val="00373EA1"/>
    <w:rsid w:val="00375A39"/>
    <w:rsid w:val="00376AEA"/>
    <w:rsid w:val="00377742"/>
    <w:rsid w:val="0038021B"/>
    <w:rsid w:val="00382F42"/>
    <w:rsid w:val="003864F0"/>
    <w:rsid w:val="00390942"/>
    <w:rsid w:val="00391AA8"/>
    <w:rsid w:val="00392657"/>
    <w:rsid w:val="00394B92"/>
    <w:rsid w:val="00395A24"/>
    <w:rsid w:val="00395C5F"/>
    <w:rsid w:val="003979C8"/>
    <w:rsid w:val="003A0064"/>
    <w:rsid w:val="003A20AF"/>
    <w:rsid w:val="003A415C"/>
    <w:rsid w:val="003A4263"/>
    <w:rsid w:val="003A6CBB"/>
    <w:rsid w:val="003B0AC4"/>
    <w:rsid w:val="003B33E5"/>
    <w:rsid w:val="003B4B0A"/>
    <w:rsid w:val="003C1A39"/>
    <w:rsid w:val="003C49C0"/>
    <w:rsid w:val="003C6BAC"/>
    <w:rsid w:val="003D2B29"/>
    <w:rsid w:val="003D34EF"/>
    <w:rsid w:val="003D6E6F"/>
    <w:rsid w:val="003D7BB6"/>
    <w:rsid w:val="003E076B"/>
    <w:rsid w:val="003E0AAE"/>
    <w:rsid w:val="003E1E77"/>
    <w:rsid w:val="003E34F0"/>
    <w:rsid w:val="003E5C4C"/>
    <w:rsid w:val="003E6989"/>
    <w:rsid w:val="003E7E79"/>
    <w:rsid w:val="003F1AFD"/>
    <w:rsid w:val="003F1D53"/>
    <w:rsid w:val="003F426D"/>
    <w:rsid w:val="003F5E0C"/>
    <w:rsid w:val="003F6395"/>
    <w:rsid w:val="004023D7"/>
    <w:rsid w:val="00402A6A"/>
    <w:rsid w:val="00404813"/>
    <w:rsid w:val="00413C0E"/>
    <w:rsid w:val="00414393"/>
    <w:rsid w:val="00415278"/>
    <w:rsid w:val="0041547B"/>
    <w:rsid w:val="00415E0E"/>
    <w:rsid w:val="00416974"/>
    <w:rsid w:val="004219A4"/>
    <w:rsid w:val="004220DD"/>
    <w:rsid w:val="00424DE6"/>
    <w:rsid w:val="004270DE"/>
    <w:rsid w:val="00435B93"/>
    <w:rsid w:val="004370C1"/>
    <w:rsid w:val="004403E2"/>
    <w:rsid w:val="00445E07"/>
    <w:rsid w:val="00446CEC"/>
    <w:rsid w:val="004478BE"/>
    <w:rsid w:val="00451172"/>
    <w:rsid w:val="00451A1E"/>
    <w:rsid w:val="00453283"/>
    <w:rsid w:val="0045734B"/>
    <w:rsid w:val="00461E02"/>
    <w:rsid w:val="00462CDF"/>
    <w:rsid w:val="00465AAC"/>
    <w:rsid w:val="004760BF"/>
    <w:rsid w:val="00476C3F"/>
    <w:rsid w:val="004848ED"/>
    <w:rsid w:val="0048507C"/>
    <w:rsid w:val="00485BFF"/>
    <w:rsid w:val="004863A8"/>
    <w:rsid w:val="0048661E"/>
    <w:rsid w:val="00491857"/>
    <w:rsid w:val="00496B3F"/>
    <w:rsid w:val="004A7529"/>
    <w:rsid w:val="004A7DB1"/>
    <w:rsid w:val="004B209B"/>
    <w:rsid w:val="004B368E"/>
    <w:rsid w:val="004C0137"/>
    <w:rsid w:val="004C1B21"/>
    <w:rsid w:val="004C1C53"/>
    <w:rsid w:val="004C3B9F"/>
    <w:rsid w:val="004C3F1A"/>
    <w:rsid w:val="004C4813"/>
    <w:rsid w:val="004C7C06"/>
    <w:rsid w:val="004D6D35"/>
    <w:rsid w:val="004D7630"/>
    <w:rsid w:val="004E1B4B"/>
    <w:rsid w:val="004E1E68"/>
    <w:rsid w:val="004E579F"/>
    <w:rsid w:val="004E6EC0"/>
    <w:rsid w:val="004F6A46"/>
    <w:rsid w:val="005006CF"/>
    <w:rsid w:val="0050138B"/>
    <w:rsid w:val="0050659D"/>
    <w:rsid w:val="00506CD6"/>
    <w:rsid w:val="00513D2A"/>
    <w:rsid w:val="00515291"/>
    <w:rsid w:val="00517240"/>
    <w:rsid w:val="00521715"/>
    <w:rsid w:val="0052229D"/>
    <w:rsid w:val="00522A69"/>
    <w:rsid w:val="0052624D"/>
    <w:rsid w:val="00526BFD"/>
    <w:rsid w:val="00534C99"/>
    <w:rsid w:val="00537778"/>
    <w:rsid w:val="005377D9"/>
    <w:rsid w:val="00540A44"/>
    <w:rsid w:val="00553FD8"/>
    <w:rsid w:val="00554209"/>
    <w:rsid w:val="00555550"/>
    <w:rsid w:val="0056099B"/>
    <w:rsid w:val="00562764"/>
    <w:rsid w:val="005636F9"/>
    <w:rsid w:val="005660FE"/>
    <w:rsid w:val="00566867"/>
    <w:rsid w:val="0057174D"/>
    <w:rsid w:val="00571AF5"/>
    <w:rsid w:val="005771A9"/>
    <w:rsid w:val="00577209"/>
    <w:rsid w:val="0058147E"/>
    <w:rsid w:val="00584193"/>
    <w:rsid w:val="00587759"/>
    <w:rsid w:val="00590EA0"/>
    <w:rsid w:val="00594423"/>
    <w:rsid w:val="00594547"/>
    <w:rsid w:val="00594759"/>
    <w:rsid w:val="005947E5"/>
    <w:rsid w:val="005952EA"/>
    <w:rsid w:val="0059761F"/>
    <w:rsid w:val="005A44B1"/>
    <w:rsid w:val="005A6279"/>
    <w:rsid w:val="005A7C9D"/>
    <w:rsid w:val="005B2035"/>
    <w:rsid w:val="005B71D0"/>
    <w:rsid w:val="005B78E6"/>
    <w:rsid w:val="005C0163"/>
    <w:rsid w:val="005C101A"/>
    <w:rsid w:val="005C21D0"/>
    <w:rsid w:val="005C4A02"/>
    <w:rsid w:val="005C6728"/>
    <w:rsid w:val="005C6B68"/>
    <w:rsid w:val="005E255B"/>
    <w:rsid w:val="005F142A"/>
    <w:rsid w:val="005F19DF"/>
    <w:rsid w:val="005F3DDA"/>
    <w:rsid w:val="005F53A2"/>
    <w:rsid w:val="00601ADB"/>
    <w:rsid w:val="006021B8"/>
    <w:rsid w:val="0060242C"/>
    <w:rsid w:val="00603CCD"/>
    <w:rsid w:val="00604D5A"/>
    <w:rsid w:val="00605252"/>
    <w:rsid w:val="00607298"/>
    <w:rsid w:val="00607FBC"/>
    <w:rsid w:val="00612E0F"/>
    <w:rsid w:val="006140DC"/>
    <w:rsid w:val="00621F2E"/>
    <w:rsid w:val="006229B2"/>
    <w:rsid w:val="00633CAB"/>
    <w:rsid w:val="00636516"/>
    <w:rsid w:val="00636715"/>
    <w:rsid w:val="0064327E"/>
    <w:rsid w:val="00643CD2"/>
    <w:rsid w:val="00643DF7"/>
    <w:rsid w:val="00644F32"/>
    <w:rsid w:val="0064562A"/>
    <w:rsid w:val="00646CB8"/>
    <w:rsid w:val="006503AC"/>
    <w:rsid w:val="00651573"/>
    <w:rsid w:val="006546C0"/>
    <w:rsid w:val="00660D9E"/>
    <w:rsid w:val="0066247E"/>
    <w:rsid w:val="00664569"/>
    <w:rsid w:val="006667F4"/>
    <w:rsid w:val="00666AC3"/>
    <w:rsid w:val="00670C7B"/>
    <w:rsid w:val="00674FCC"/>
    <w:rsid w:val="00675D6B"/>
    <w:rsid w:val="00677A92"/>
    <w:rsid w:val="00681A52"/>
    <w:rsid w:val="0068246F"/>
    <w:rsid w:val="00682761"/>
    <w:rsid w:val="0068278F"/>
    <w:rsid w:val="00684F80"/>
    <w:rsid w:val="00686BA2"/>
    <w:rsid w:val="00687E69"/>
    <w:rsid w:val="00697152"/>
    <w:rsid w:val="00697ABB"/>
    <w:rsid w:val="006A2BC4"/>
    <w:rsid w:val="006A4200"/>
    <w:rsid w:val="006A4289"/>
    <w:rsid w:val="006B00BD"/>
    <w:rsid w:val="006B0BAD"/>
    <w:rsid w:val="006B1DCD"/>
    <w:rsid w:val="006B22B0"/>
    <w:rsid w:val="006B344C"/>
    <w:rsid w:val="006B61DF"/>
    <w:rsid w:val="006C1C9D"/>
    <w:rsid w:val="006C3D51"/>
    <w:rsid w:val="006C4F21"/>
    <w:rsid w:val="006C673E"/>
    <w:rsid w:val="006D5803"/>
    <w:rsid w:val="006E1E8F"/>
    <w:rsid w:val="006E5D22"/>
    <w:rsid w:val="006E6D23"/>
    <w:rsid w:val="006F0223"/>
    <w:rsid w:val="006F046F"/>
    <w:rsid w:val="006F0672"/>
    <w:rsid w:val="00700334"/>
    <w:rsid w:val="00706028"/>
    <w:rsid w:val="00707704"/>
    <w:rsid w:val="007077A1"/>
    <w:rsid w:val="00710B00"/>
    <w:rsid w:val="00712EBC"/>
    <w:rsid w:val="00714EDC"/>
    <w:rsid w:val="0071548A"/>
    <w:rsid w:val="00716C2D"/>
    <w:rsid w:val="007205BD"/>
    <w:rsid w:val="00723938"/>
    <w:rsid w:val="00723B67"/>
    <w:rsid w:val="007244C2"/>
    <w:rsid w:val="00732BFA"/>
    <w:rsid w:val="00733EEA"/>
    <w:rsid w:val="00735207"/>
    <w:rsid w:val="00736766"/>
    <w:rsid w:val="00737AF6"/>
    <w:rsid w:val="00741D8E"/>
    <w:rsid w:val="007425D3"/>
    <w:rsid w:val="00742BA4"/>
    <w:rsid w:val="00743CC2"/>
    <w:rsid w:val="007455D1"/>
    <w:rsid w:val="007470BE"/>
    <w:rsid w:val="00751AF6"/>
    <w:rsid w:val="00752AA8"/>
    <w:rsid w:val="00755AD0"/>
    <w:rsid w:val="00760D55"/>
    <w:rsid w:val="00762E0E"/>
    <w:rsid w:val="007632CC"/>
    <w:rsid w:val="00764ED0"/>
    <w:rsid w:val="00766332"/>
    <w:rsid w:val="00772760"/>
    <w:rsid w:val="00772948"/>
    <w:rsid w:val="0077593D"/>
    <w:rsid w:val="0077611A"/>
    <w:rsid w:val="007805E1"/>
    <w:rsid w:val="00783ED8"/>
    <w:rsid w:val="007956D5"/>
    <w:rsid w:val="00795DE6"/>
    <w:rsid w:val="0079667D"/>
    <w:rsid w:val="00797187"/>
    <w:rsid w:val="007979DE"/>
    <w:rsid w:val="007A1B6E"/>
    <w:rsid w:val="007B2B8B"/>
    <w:rsid w:val="007B3A18"/>
    <w:rsid w:val="007B4945"/>
    <w:rsid w:val="007B76D4"/>
    <w:rsid w:val="007C07B6"/>
    <w:rsid w:val="007C1E9C"/>
    <w:rsid w:val="007C214D"/>
    <w:rsid w:val="007D0316"/>
    <w:rsid w:val="007D1BD3"/>
    <w:rsid w:val="007D6670"/>
    <w:rsid w:val="007D731E"/>
    <w:rsid w:val="007D7F0A"/>
    <w:rsid w:val="007E4CA6"/>
    <w:rsid w:val="007E544C"/>
    <w:rsid w:val="007E5770"/>
    <w:rsid w:val="007E64F8"/>
    <w:rsid w:val="007F310F"/>
    <w:rsid w:val="00802BE6"/>
    <w:rsid w:val="008036E3"/>
    <w:rsid w:val="00820F65"/>
    <w:rsid w:val="008235A4"/>
    <w:rsid w:val="00823F05"/>
    <w:rsid w:val="00823F09"/>
    <w:rsid w:val="0082653A"/>
    <w:rsid w:val="0083352A"/>
    <w:rsid w:val="0083413E"/>
    <w:rsid w:val="00835236"/>
    <w:rsid w:val="00840076"/>
    <w:rsid w:val="00843B43"/>
    <w:rsid w:val="0084624F"/>
    <w:rsid w:val="00846D29"/>
    <w:rsid w:val="0085134A"/>
    <w:rsid w:val="00853597"/>
    <w:rsid w:val="00854392"/>
    <w:rsid w:val="00854C61"/>
    <w:rsid w:val="0085598D"/>
    <w:rsid w:val="00856E18"/>
    <w:rsid w:val="00857BA5"/>
    <w:rsid w:val="00860672"/>
    <w:rsid w:val="00861C3E"/>
    <w:rsid w:val="008722C7"/>
    <w:rsid w:val="0087230F"/>
    <w:rsid w:val="00874546"/>
    <w:rsid w:val="0087737E"/>
    <w:rsid w:val="008819ED"/>
    <w:rsid w:val="00881C5C"/>
    <w:rsid w:val="00881DE4"/>
    <w:rsid w:val="00887BC8"/>
    <w:rsid w:val="00887CC9"/>
    <w:rsid w:val="0089098A"/>
    <w:rsid w:val="00892445"/>
    <w:rsid w:val="008952D9"/>
    <w:rsid w:val="00897F40"/>
    <w:rsid w:val="008A245D"/>
    <w:rsid w:val="008B2F93"/>
    <w:rsid w:val="008B4675"/>
    <w:rsid w:val="008B47F4"/>
    <w:rsid w:val="008C086F"/>
    <w:rsid w:val="008C0C8D"/>
    <w:rsid w:val="008C3387"/>
    <w:rsid w:val="008C3B25"/>
    <w:rsid w:val="008C4C81"/>
    <w:rsid w:val="008C5195"/>
    <w:rsid w:val="008D3EDF"/>
    <w:rsid w:val="008D51EE"/>
    <w:rsid w:val="008D57B2"/>
    <w:rsid w:val="008D6350"/>
    <w:rsid w:val="008D7638"/>
    <w:rsid w:val="008E089F"/>
    <w:rsid w:val="008E0FF9"/>
    <w:rsid w:val="008E289A"/>
    <w:rsid w:val="008E67B1"/>
    <w:rsid w:val="008F1AF5"/>
    <w:rsid w:val="008F2B52"/>
    <w:rsid w:val="008F3B7D"/>
    <w:rsid w:val="00900F0F"/>
    <w:rsid w:val="009017F0"/>
    <w:rsid w:val="00904570"/>
    <w:rsid w:val="00904B8F"/>
    <w:rsid w:val="0091058A"/>
    <w:rsid w:val="00910E52"/>
    <w:rsid w:val="00912800"/>
    <w:rsid w:val="0091489E"/>
    <w:rsid w:val="00915368"/>
    <w:rsid w:val="0091557F"/>
    <w:rsid w:val="0091752E"/>
    <w:rsid w:val="00924985"/>
    <w:rsid w:val="00927CE5"/>
    <w:rsid w:val="009326C2"/>
    <w:rsid w:val="00933C70"/>
    <w:rsid w:val="00934B8A"/>
    <w:rsid w:val="00937116"/>
    <w:rsid w:val="00940C6E"/>
    <w:rsid w:val="00942916"/>
    <w:rsid w:val="00942DEC"/>
    <w:rsid w:val="009440A0"/>
    <w:rsid w:val="009454A5"/>
    <w:rsid w:val="00946157"/>
    <w:rsid w:val="009519CF"/>
    <w:rsid w:val="009541FD"/>
    <w:rsid w:val="009547D1"/>
    <w:rsid w:val="00961660"/>
    <w:rsid w:val="009632E0"/>
    <w:rsid w:val="00964347"/>
    <w:rsid w:val="00964411"/>
    <w:rsid w:val="009647F6"/>
    <w:rsid w:val="009735A3"/>
    <w:rsid w:val="00973760"/>
    <w:rsid w:val="00973B50"/>
    <w:rsid w:val="00973D04"/>
    <w:rsid w:val="00975A46"/>
    <w:rsid w:val="009767B3"/>
    <w:rsid w:val="00980756"/>
    <w:rsid w:val="00984B7F"/>
    <w:rsid w:val="00985050"/>
    <w:rsid w:val="00986A97"/>
    <w:rsid w:val="009952F8"/>
    <w:rsid w:val="00997437"/>
    <w:rsid w:val="009A020B"/>
    <w:rsid w:val="009A1C04"/>
    <w:rsid w:val="009A3722"/>
    <w:rsid w:val="009A3FA6"/>
    <w:rsid w:val="009A56BE"/>
    <w:rsid w:val="009A792E"/>
    <w:rsid w:val="009A7B57"/>
    <w:rsid w:val="009B23F8"/>
    <w:rsid w:val="009B3820"/>
    <w:rsid w:val="009B461E"/>
    <w:rsid w:val="009B4753"/>
    <w:rsid w:val="009B4A11"/>
    <w:rsid w:val="009B5375"/>
    <w:rsid w:val="009B5912"/>
    <w:rsid w:val="009B769F"/>
    <w:rsid w:val="009C1AF4"/>
    <w:rsid w:val="009C1F69"/>
    <w:rsid w:val="009C20F8"/>
    <w:rsid w:val="009C2A43"/>
    <w:rsid w:val="009D502B"/>
    <w:rsid w:val="009D7D12"/>
    <w:rsid w:val="009E0585"/>
    <w:rsid w:val="009E5934"/>
    <w:rsid w:val="009E5BDC"/>
    <w:rsid w:val="009E5C47"/>
    <w:rsid w:val="009F1922"/>
    <w:rsid w:val="009F2AE0"/>
    <w:rsid w:val="009F2FF3"/>
    <w:rsid w:val="009F48DA"/>
    <w:rsid w:val="00A014CB"/>
    <w:rsid w:val="00A02E97"/>
    <w:rsid w:val="00A0330A"/>
    <w:rsid w:val="00A03328"/>
    <w:rsid w:val="00A052F6"/>
    <w:rsid w:val="00A06171"/>
    <w:rsid w:val="00A116F3"/>
    <w:rsid w:val="00A129F3"/>
    <w:rsid w:val="00A13608"/>
    <w:rsid w:val="00A15C6C"/>
    <w:rsid w:val="00A215DB"/>
    <w:rsid w:val="00A31313"/>
    <w:rsid w:val="00A34CBF"/>
    <w:rsid w:val="00A42C80"/>
    <w:rsid w:val="00A44422"/>
    <w:rsid w:val="00A571DF"/>
    <w:rsid w:val="00A64F1D"/>
    <w:rsid w:val="00A66702"/>
    <w:rsid w:val="00A679BE"/>
    <w:rsid w:val="00A72B2F"/>
    <w:rsid w:val="00A80BD7"/>
    <w:rsid w:val="00A8198C"/>
    <w:rsid w:val="00A83F58"/>
    <w:rsid w:val="00A855CB"/>
    <w:rsid w:val="00A91350"/>
    <w:rsid w:val="00A95828"/>
    <w:rsid w:val="00A97EC5"/>
    <w:rsid w:val="00AA0252"/>
    <w:rsid w:val="00AA0A85"/>
    <w:rsid w:val="00AA1385"/>
    <w:rsid w:val="00AA5265"/>
    <w:rsid w:val="00AA5ED7"/>
    <w:rsid w:val="00AA62BA"/>
    <w:rsid w:val="00AA7764"/>
    <w:rsid w:val="00AA7ED8"/>
    <w:rsid w:val="00AB0AAC"/>
    <w:rsid w:val="00AB140A"/>
    <w:rsid w:val="00AB2D09"/>
    <w:rsid w:val="00AB4BB1"/>
    <w:rsid w:val="00AB55A5"/>
    <w:rsid w:val="00AC49E7"/>
    <w:rsid w:val="00AC5DE7"/>
    <w:rsid w:val="00AC7793"/>
    <w:rsid w:val="00AD2671"/>
    <w:rsid w:val="00AD2839"/>
    <w:rsid w:val="00AD36FA"/>
    <w:rsid w:val="00AD39C4"/>
    <w:rsid w:val="00AD52AF"/>
    <w:rsid w:val="00AD6C31"/>
    <w:rsid w:val="00AD7B46"/>
    <w:rsid w:val="00AE1588"/>
    <w:rsid w:val="00AE23D1"/>
    <w:rsid w:val="00AE2854"/>
    <w:rsid w:val="00AE6136"/>
    <w:rsid w:val="00AE65E4"/>
    <w:rsid w:val="00AF0209"/>
    <w:rsid w:val="00AF18FD"/>
    <w:rsid w:val="00AF2C21"/>
    <w:rsid w:val="00AF4EFF"/>
    <w:rsid w:val="00B02924"/>
    <w:rsid w:val="00B03DE3"/>
    <w:rsid w:val="00B05C4E"/>
    <w:rsid w:val="00B06AB3"/>
    <w:rsid w:val="00B07C95"/>
    <w:rsid w:val="00B1111B"/>
    <w:rsid w:val="00B12875"/>
    <w:rsid w:val="00B14E82"/>
    <w:rsid w:val="00B17415"/>
    <w:rsid w:val="00B204AF"/>
    <w:rsid w:val="00B2706E"/>
    <w:rsid w:val="00B304BB"/>
    <w:rsid w:val="00B3180E"/>
    <w:rsid w:val="00B333C2"/>
    <w:rsid w:val="00B3589C"/>
    <w:rsid w:val="00B37239"/>
    <w:rsid w:val="00B37AD3"/>
    <w:rsid w:val="00B442DA"/>
    <w:rsid w:val="00B44B9A"/>
    <w:rsid w:val="00B46665"/>
    <w:rsid w:val="00B46912"/>
    <w:rsid w:val="00B555E4"/>
    <w:rsid w:val="00B559D5"/>
    <w:rsid w:val="00B634FA"/>
    <w:rsid w:val="00B638DE"/>
    <w:rsid w:val="00B6720F"/>
    <w:rsid w:val="00B77EED"/>
    <w:rsid w:val="00B83A13"/>
    <w:rsid w:val="00B87C07"/>
    <w:rsid w:val="00B9030A"/>
    <w:rsid w:val="00B9158E"/>
    <w:rsid w:val="00B92BC6"/>
    <w:rsid w:val="00B94340"/>
    <w:rsid w:val="00BA2E54"/>
    <w:rsid w:val="00BA4C5A"/>
    <w:rsid w:val="00BC08C1"/>
    <w:rsid w:val="00BC0923"/>
    <w:rsid w:val="00BC4862"/>
    <w:rsid w:val="00BC6538"/>
    <w:rsid w:val="00BD1149"/>
    <w:rsid w:val="00BD1562"/>
    <w:rsid w:val="00BD224B"/>
    <w:rsid w:val="00BD57C5"/>
    <w:rsid w:val="00BD6046"/>
    <w:rsid w:val="00BE051D"/>
    <w:rsid w:val="00BE1749"/>
    <w:rsid w:val="00BE67EA"/>
    <w:rsid w:val="00BE6F74"/>
    <w:rsid w:val="00BE7193"/>
    <w:rsid w:val="00BE7C28"/>
    <w:rsid w:val="00BF1940"/>
    <w:rsid w:val="00BF4583"/>
    <w:rsid w:val="00BF631C"/>
    <w:rsid w:val="00BF64A6"/>
    <w:rsid w:val="00BF685C"/>
    <w:rsid w:val="00BF685E"/>
    <w:rsid w:val="00BF6B84"/>
    <w:rsid w:val="00BF7BB7"/>
    <w:rsid w:val="00C0039A"/>
    <w:rsid w:val="00C04CE3"/>
    <w:rsid w:val="00C07F73"/>
    <w:rsid w:val="00C11AFD"/>
    <w:rsid w:val="00C14642"/>
    <w:rsid w:val="00C1476E"/>
    <w:rsid w:val="00C23A91"/>
    <w:rsid w:val="00C243C7"/>
    <w:rsid w:val="00C31738"/>
    <w:rsid w:val="00C32058"/>
    <w:rsid w:val="00C35488"/>
    <w:rsid w:val="00C35B11"/>
    <w:rsid w:val="00C36D53"/>
    <w:rsid w:val="00C40584"/>
    <w:rsid w:val="00C418C3"/>
    <w:rsid w:val="00C42D2B"/>
    <w:rsid w:val="00C43005"/>
    <w:rsid w:val="00C4331A"/>
    <w:rsid w:val="00C50BC3"/>
    <w:rsid w:val="00C52FF7"/>
    <w:rsid w:val="00C60B54"/>
    <w:rsid w:val="00C6520C"/>
    <w:rsid w:val="00C71DF5"/>
    <w:rsid w:val="00C81CF5"/>
    <w:rsid w:val="00C824B9"/>
    <w:rsid w:val="00C860B0"/>
    <w:rsid w:val="00C866A2"/>
    <w:rsid w:val="00C876CE"/>
    <w:rsid w:val="00C8787F"/>
    <w:rsid w:val="00C90576"/>
    <w:rsid w:val="00C905CE"/>
    <w:rsid w:val="00C95486"/>
    <w:rsid w:val="00CA01F7"/>
    <w:rsid w:val="00CA2DA4"/>
    <w:rsid w:val="00CA66A1"/>
    <w:rsid w:val="00CB08A0"/>
    <w:rsid w:val="00CB23AF"/>
    <w:rsid w:val="00CB41E8"/>
    <w:rsid w:val="00CC123C"/>
    <w:rsid w:val="00CC1966"/>
    <w:rsid w:val="00CC4434"/>
    <w:rsid w:val="00CC4FBF"/>
    <w:rsid w:val="00CC65F0"/>
    <w:rsid w:val="00CC694E"/>
    <w:rsid w:val="00CC6EC3"/>
    <w:rsid w:val="00CD39F2"/>
    <w:rsid w:val="00CD4178"/>
    <w:rsid w:val="00CD4A8D"/>
    <w:rsid w:val="00CE5880"/>
    <w:rsid w:val="00CF2854"/>
    <w:rsid w:val="00CF4476"/>
    <w:rsid w:val="00CF605A"/>
    <w:rsid w:val="00CF62A5"/>
    <w:rsid w:val="00CF6C78"/>
    <w:rsid w:val="00D01067"/>
    <w:rsid w:val="00D0121F"/>
    <w:rsid w:val="00D04414"/>
    <w:rsid w:val="00D05B01"/>
    <w:rsid w:val="00D10EA7"/>
    <w:rsid w:val="00D224F0"/>
    <w:rsid w:val="00D22FC4"/>
    <w:rsid w:val="00D26001"/>
    <w:rsid w:val="00D312CA"/>
    <w:rsid w:val="00D3548B"/>
    <w:rsid w:val="00D373F7"/>
    <w:rsid w:val="00D50EA8"/>
    <w:rsid w:val="00D51AF0"/>
    <w:rsid w:val="00D522D8"/>
    <w:rsid w:val="00D53306"/>
    <w:rsid w:val="00D5573E"/>
    <w:rsid w:val="00D55D41"/>
    <w:rsid w:val="00D561F8"/>
    <w:rsid w:val="00D57F91"/>
    <w:rsid w:val="00D604DB"/>
    <w:rsid w:val="00D6162C"/>
    <w:rsid w:val="00D62CDB"/>
    <w:rsid w:val="00D6426A"/>
    <w:rsid w:val="00D648C9"/>
    <w:rsid w:val="00D64E80"/>
    <w:rsid w:val="00D71DA3"/>
    <w:rsid w:val="00D724C8"/>
    <w:rsid w:val="00D737A9"/>
    <w:rsid w:val="00D73EB3"/>
    <w:rsid w:val="00D82485"/>
    <w:rsid w:val="00D83C7F"/>
    <w:rsid w:val="00D86A43"/>
    <w:rsid w:val="00D92381"/>
    <w:rsid w:val="00D940BA"/>
    <w:rsid w:val="00D9492F"/>
    <w:rsid w:val="00D94F0C"/>
    <w:rsid w:val="00DA078A"/>
    <w:rsid w:val="00DA13D5"/>
    <w:rsid w:val="00DA2D6B"/>
    <w:rsid w:val="00DA3BCF"/>
    <w:rsid w:val="00DA4772"/>
    <w:rsid w:val="00DA48D8"/>
    <w:rsid w:val="00DA4B5D"/>
    <w:rsid w:val="00DA4C83"/>
    <w:rsid w:val="00DA60BB"/>
    <w:rsid w:val="00DB4EC1"/>
    <w:rsid w:val="00DB4F23"/>
    <w:rsid w:val="00DB7209"/>
    <w:rsid w:val="00DC1A9C"/>
    <w:rsid w:val="00DC2206"/>
    <w:rsid w:val="00DC588E"/>
    <w:rsid w:val="00DC5ED8"/>
    <w:rsid w:val="00DD3FD7"/>
    <w:rsid w:val="00DE0D97"/>
    <w:rsid w:val="00DE2072"/>
    <w:rsid w:val="00DE318B"/>
    <w:rsid w:val="00DE4860"/>
    <w:rsid w:val="00DF6F2C"/>
    <w:rsid w:val="00DF6FA9"/>
    <w:rsid w:val="00E01936"/>
    <w:rsid w:val="00E066FC"/>
    <w:rsid w:val="00E07267"/>
    <w:rsid w:val="00E07BC8"/>
    <w:rsid w:val="00E07F78"/>
    <w:rsid w:val="00E1289A"/>
    <w:rsid w:val="00E160A5"/>
    <w:rsid w:val="00E171BA"/>
    <w:rsid w:val="00E21A73"/>
    <w:rsid w:val="00E241DB"/>
    <w:rsid w:val="00E27661"/>
    <w:rsid w:val="00E30442"/>
    <w:rsid w:val="00E33EDA"/>
    <w:rsid w:val="00E33F48"/>
    <w:rsid w:val="00E37264"/>
    <w:rsid w:val="00E40691"/>
    <w:rsid w:val="00E4724D"/>
    <w:rsid w:val="00E5250D"/>
    <w:rsid w:val="00E54C84"/>
    <w:rsid w:val="00E6009D"/>
    <w:rsid w:val="00E668D0"/>
    <w:rsid w:val="00E66C60"/>
    <w:rsid w:val="00E67CD8"/>
    <w:rsid w:val="00E723D3"/>
    <w:rsid w:val="00E73A0B"/>
    <w:rsid w:val="00E74D44"/>
    <w:rsid w:val="00E75113"/>
    <w:rsid w:val="00E77CBE"/>
    <w:rsid w:val="00E77E5A"/>
    <w:rsid w:val="00E802D7"/>
    <w:rsid w:val="00E833D3"/>
    <w:rsid w:val="00E8440E"/>
    <w:rsid w:val="00E84438"/>
    <w:rsid w:val="00E90D7E"/>
    <w:rsid w:val="00E9346F"/>
    <w:rsid w:val="00E96332"/>
    <w:rsid w:val="00EA6B8E"/>
    <w:rsid w:val="00EB1C9B"/>
    <w:rsid w:val="00EB4D75"/>
    <w:rsid w:val="00EC0C76"/>
    <w:rsid w:val="00EC26FC"/>
    <w:rsid w:val="00EC30AC"/>
    <w:rsid w:val="00ED0756"/>
    <w:rsid w:val="00ED1DBB"/>
    <w:rsid w:val="00ED35B7"/>
    <w:rsid w:val="00ED5628"/>
    <w:rsid w:val="00ED593A"/>
    <w:rsid w:val="00ED6C8B"/>
    <w:rsid w:val="00ED74AF"/>
    <w:rsid w:val="00EE2679"/>
    <w:rsid w:val="00EE7F25"/>
    <w:rsid w:val="00EF1BCF"/>
    <w:rsid w:val="00EF4433"/>
    <w:rsid w:val="00EF51CF"/>
    <w:rsid w:val="00EF6BC1"/>
    <w:rsid w:val="00F00163"/>
    <w:rsid w:val="00F02E1E"/>
    <w:rsid w:val="00F04759"/>
    <w:rsid w:val="00F103C0"/>
    <w:rsid w:val="00F116C3"/>
    <w:rsid w:val="00F13A66"/>
    <w:rsid w:val="00F17E3C"/>
    <w:rsid w:val="00F17F1A"/>
    <w:rsid w:val="00F22A98"/>
    <w:rsid w:val="00F272B1"/>
    <w:rsid w:val="00F32F4E"/>
    <w:rsid w:val="00F41BF0"/>
    <w:rsid w:val="00F4253E"/>
    <w:rsid w:val="00F45581"/>
    <w:rsid w:val="00F50879"/>
    <w:rsid w:val="00F529D0"/>
    <w:rsid w:val="00F54622"/>
    <w:rsid w:val="00F637E5"/>
    <w:rsid w:val="00F65190"/>
    <w:rsid w:val="00F65B90"/>
    <w:rsid w:val="00F74066"/>
    <w:rsid w:val="00F76541"/>
    <w:rsid w:val="00F80F28"/>
    <w:rsid w:val="00F844D3"/>
    <w:rsid w:val="00F975A4"/>
    <w:rsid w:val="00FA1F56"/>
    <w:rsid w:val="00FA49D6"/>
    <w:rsid w:val="00FA799E"/>
    <w:rsid w:val="00FB3673"/>
    <w:rsid w:val="00FB3A9E"/>
    <w:rsid w:val="00FC1669"/>
    <w:rsid w:val="00FC46D6"/>
    <w:rsid w:val="00FD0CE2"/>
    <w:rsid w:val="00FD7AA9"/>
    <w:rsid w:val="00FE19E9"/>
    <w:rsid w:val="00FE7125"/>
    <w:rsid w:val="00FE7584"/>
    <w:rsid w:val="00FF4F9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AB2C1"/>
  <w15:docId w15:val="{AD511E69-916C-47A5-9382-E3663C610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07FBC"/>
  </w:style>
  <w:style w:type="paragraph" w:styleId="Titolo2">
    <w:name w:val="heading 2"/>
    <w:basedOn w:val="Normale"/>
    <w:next w:val="Normale"/>
    <w:link w:val="Titolo2Carattere"/>
    <w:uiPriority w:val="9"/>
    <w:semiHidden/>
    <w:unhideWhenUsed/>
    <w:qFormat/>
    <w:rsid w:val="00A9582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6686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66867"/>
  </w:style>
  <w:style w:type="paragraph" w:styleId="Pidipagina">
    <w:name w:val="footer"/>
    <w:basedOn w:val="Normale"/>
    <w:link w:val="PidipaginaCarattere"/>
    <w:uiPriority w:val="99"/>
    <w:unhideWhenUsed/>
    <w:rsid w:val="0056686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66867"/>
  </w:style>
  <w:style w:type="paragraph" w:styleId="Testofumetto">
    <w:name w:val="Balloon Text"/>
    <w:basedOn w:val="Normale"/>
    <w:link w:val="TestofumettoCarattere"/>
    <w:uiPriority w:val="99"/>
    <w:semiHidden/>
    <w:unhideWhenUsed/>
    <w:rsid w:val="0056686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66867"/>
    <w:rPr>
      <w:rFonts w:ascii="Tahoma" w:hAnsi="Tahoma" w:cs="Tahoma"/>
      <w:sz w:val="16"/>
      <w:szCs w:val="16"/>
    </w:rPr>
  </w:style>
  <w:style w:type="paragraph" w:styleId="Paragrafoelenco">
    <w:name w:val="List Paragraph"/>
    <w:basedOn w:val="Normale"/>
    <w:uiPriority w:val="1"/>
    <w:qFormat/>
    <w:rsid w:val="00897F40"/>
    <w:pPr>
      <w:ind w:left="720"/>
      <w:contextualSpacing/>
    </w:pPr>
  </w:style>
  <w:style w:type="character" w:styleId="Collegamentoipertestuale">
    <w:name w:val="Hyperlink"/>
    <w:basedOn w:val="Carpredefinitoparagrafo"/>
    <w:uiPriority w:val="99"/>
    <w:unhideWhenUsed/>
    <w:rsid w:val="00F80F28"/>
    <w:rPr>
      <w:color w:val="0000FF" w:themeColor="hyperlink"/>
      <w:u w:val="single"/>
    </w:rPr>
  </w:style>
  <w:style w:type="paragraph" w:styleId="Corpotesto">
    <w:name w:val="Body Text"/>
    <w:basedOn w:val="Normale"/>
    <w:link w:val="CorpotestoCarattere"/>
    <w:uiPriority w:val="1"/>
    <w:qFormat/>
    <w:rsid w:val="009735A3"/>
    <w:pPr>
      <w:widowControl w:val="0"/>
      <w:autoSpaceDE w:val="0"/>
      <w:autoSpaceDN w:val="0"/>
      <w:spacing w:after="0" w:line="240" w:lineRule="auto"/>
    </w:pPr>
    <w:rPr>
      <w:rFonts w:ascii="Tahoma" w:eastAsia="Tahoma" w:hAnsi="Tahoma" w:cs="Tahoma"/>
      <w:sz w:val="20"/>
      <w:szCs w:val="20"/>
      <w:lang w:eastAsia="it-IT" w:bidi="it-IT"/>
    </w:rPr>
  </w:style>
  <w:style w:type="character" w:customStyle="1" w:styleId="CorpotestoCarattere">
    <w:name w:val="Corpo testo Carattere"/>
    <w:basedOn w:val="Carpredefinitoparagrafo"/>
    <w:link w:val="Corpotesto"/>
    <w:uiPriority w:val="1"/>
    <w:rsid w:val="009735A3"/>
    <w:rPr>
      <w:rFonts w:ascii="Tahoma" w:eastAsia="Tahoma" w:hAnsi="Tahoma" w:cs="Tahoma"/>
      <w:sz w:val="20"/>
      <w:szCs w:val="20"/>
      <w:lang w:eastAsia="it-IT" w:bidi="it-IT"/>
    </w:rPr>
  </w:style>
  <w:style w:type="character" w:customStyle="1" w:styleId="Menzionenonrisolta1">
    <w:name w:val="Menzione non risolta1"/>
    <w:basedOn w:val="Carpredefinitoparagrafo"/>
    <w:uiPriority w:val="99"/>
    <w:semiHidden/>
    <w:unhideWhenUsed/>
    <w:rsid w:val="007956D5"/>
    <w:rPr>
      <w:color w:val="605E5C"/>
      <w:shd w:val="clear" w:color="auto" w:fill="E1DFDD"/>
    </w:rPr>
  </w:style>
  <w:style w:type="character" w:customStyle="1" w:styleId="Menzionenonrisolta2">
    <w:name w:val="Menzione non risolta2"/>
    <w:basedOn w:val="Carpredefinitoparagrafo"/>
    <w:uiPriority w:val="99"/>
    <w:semiHidden/>
    <w:unhideWhenUsed/>
    <w:rsid w:val="00435B93"/>
    <w:rPr>
      <w:color w:val="605E5C"/>
      <w:shd w:val="clear" w:color="auto" w:fill="E1DFDD"/>
    </w:rPr>
  </w:style>
  <w:style w:type="character" w:customStyle="1" w:styleId="Titolo2Carattere">
    <w:name w:val="Titolo 2 Carattere"/>
    <w:basedOn w:val="Carpredefinitoparagrafo"/>
    <w:link w:val="Titolo2"/>
    <w:uiPriority w:val="9"/>
    <w:semiHidden/>
    <w:rsid w:val="00A95828"/>
    <w:rPr>
      <w:rFonts w:asciiTheme="majorHAnsi" w:eastAsiaTheme="majorEastAsia" w:hAnsiTheme="majorHAnsi" w:cstheme="majorBidi"/>
      <w:color w:val="365F91" w:themeColor="accent1" w:themeShade="BF"/>
      <w:sz w:val="26"/>
      <w:szCs w:val="26"/>
    </w:rPr>
  </w:style>
  <w:style w:type="character" w:styleId="Menzionenonrisolta">
    <w:name w:val="Unresolved Mention"/>
    <w:basedOn w:val="Carpredefinitoparagrafo"/>
    <w:uiPriority w:val="99"/>
    <w:semiHidden/>
    <w:unhideWhenUsed/>
    <w:rsid w:val="00391AA8"/>
    <w:rPr>
      <w:color w:val="605E5C"/>
      <w:shd w:val="clear" w:color="auto" w:fill="E1DFDD"/>
    </w:rPr>
  </w:style>
  <w:style w:type="paragraph" w:styleId="Testonotadichiusura">
    <w:name w:val="endnote text"/>
    <w:basedOn w:val="Normale"/>
    <w:link w:val="TestonotadichiusuraCarattere"/>
    <w:rsid w:val="00104017"/>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104017"/>
    <w:rPr>
      <w:rFonts w:ascii="Times New Roman" w:eastAsia="Times New Roman" w:hAnsi="Times New Roman" w:cs="Times New Roman"/>
      <w:sz w:val="20"/>
      <w:szCs w:val="20"/>
      <w:lang w:eastAsia="it-IT"/>
    </w:rPr>
  </w:style>
  <w:style w:type="character" w:styleId="Rimandonotadichiusura">
    <w:name w:val="endnote reference"/>
    <w:rsid w:val="00104017"/>
    <w:rPr>
      <w:vertAlign w:val="superscript"/>
    </w:rPr>
  </w:style>
  <w:style w:type="paragraph" w:styleId="Testonotaapidipagina">
    <w:name w:val="footnote text"/>
    <w:basedOn w:val="Normale"/>
    <w:link w:val="TestonotaapidipaginaCarattere"/>
    <w:uiPriority w:val="99"/>
    <w:semiHidden/>
    <w:unhideWhenUsed/>
    <w:rsid w:val="001030E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030E7"/>
    <w:rPr>
      <w:sz w:val="20"/>
      <w:szCs w:val="20"/>
    </w:rPr>
  </w:style>
  <w:style w:type="character" w:styleId="Rimandonotaapidipagina">
    <w:name w:val="footnote reference"/>
    <w:basedOn w:val="Carpredefinitoparagrafo"/>
    <w:uiPriority w:val="99"/>
    <w:semiHidden/>
    <w:unhideWhenUsed/>
    <w:rsid w:val="001030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072667">
      <w:bodyDiv w:val="1"/>
      <w:marLeft w:val="0"/>
      <w:marRight w:val="0"/>
      <w:marTop w:val="0"/>
      <w:marBottom w:val="0"/>
      <w:divBdr>
        <w:top w:val="none" w:sz="0" w:space="0" w:color="auto"/>
        <w:left w:val="none" w:sz="0" w:space="0" w:color="auto"/>
        <w:bottom w:val="none" w:sz="0" w:space="0" w:color="auto"/>
        <w:right w:val="none" w:sz="0" w:space="0" w:color="auto"/>
      </w:divBdr>
    </w:div>
    <w:div w:id="1111323226">
      <w:bodyDiv w:val="1"/>
      <w:marLeft w:val="0"/>
      <w:marRight w:val="0"/>
      <w:marTop w:val="0"/>
      <w:marBottom w:val="0"/>
      <w:divBdr>
        <w:top w:val="none" w:sz="0" w:space="0" w:color="auto"/>
        <w:left w:val="none" w:sz="0" w:space="0" w:color="auto"/>
        <w:bottom w:val="none" w:sz="0" w:space="0" w:color="auto"/>
        <w:right w:val="none" w:sz="0" w:space="0" w:color="auto"/>
      </w:divBdr>
    </w:div>
    <w:div w:id="1404453326">
      <w:bodyDiv w:val="1"/>
      <w:marLeft w:val="0"/>
      <w:marRight w:val="0"/>
      <w:marTop w:val="0"/>
      <w:marBottom w:val="0"/>
      <w:divBdr>
        <w:top w:val="none" w:sz="0" w:space="0" w:color="auto"/>
        <w:left w:val="none" w:sz="0" w:space="0" w:color="auto"/>
        <w:bottom w:val="none" w:sz="0" w:space="0" w:color="auto"/>
        <w:right w:val="none" w:sz="0" w:space="0" w:color="auto"/>
      </w:divBdr>
      <w:divsChild>
        <w:div w:id="50422703">
          <w:marLeft w:val="0"/>
          <w:marRight w:val="0"/>
          <w:marTop w:val="0"/>
          <w:marBottom w:val="0"/>
          <w:divBdr>
            <w:top w:val="none" w:sz="0" w:space="0" w:color="auto"/>
            <w:left w:val="none" w:sz="0" w:space="0" w:color="auto"/>
            <w:bottom w:val="none" w:sz="0" w:space="0" w:color="auto"/>
            <w:right w:val="none" w:sz="0" w:space="0" w:color="auto"/>
          </w:divBdr>
        </w:div>
      </w:divsChild>
    </w:div>
    <w:div w:id="155878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EC247-1621-45D1-9B81-FC7F761FC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567</Words>
  <Characters>3233</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Di Marco</dc:creator>
  <cp:lastModifiedBy>REMO CIGLIANO</cp:lastModifiedBy>
  <cp:revision>4</cp:revision>
  <dcterms:created xsi:type="dcterms:W3CDTF">2025-05-05T10:50:00Z</dcterms:created>
  <dcterms:modified xsi:type="dcterms:W3CDTF">2025-08-29T17:21:00Z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2024-10-04T09:55:19Z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762c8987-a5ec-4ea6-b057-50160f276224</vt:lpwstr>
  </property>
  <property fmtid="{D5CDD505-2E9C-101B-9397-08002B2CF9AE}" pid="8" name="MSIP_Label_2ad0b24d-6422-44b0-b3de-abb3a9e8c81a_ContentBits">
    <vt:lpwstr>0</vt:lpwstr>
  </property>
</Properties>
</file>