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8671A2" w14:textId="2C6F0B95" w:rsidR="00BE033E" w:rsidRPr="00377D16" w:rsidRDefault="00377D16" w:rsidP="00377D16">
      <w:pPr>
        <w:pStyle w:val="Default"/>
        <w:jc w:val="right"/>
        <w:rPr>
          <w:rFonts w:ascii="Titillium Web" w:hAnsi="Titillium Web"/>
        </w:rPr>
      </w:pPr>
      <w:r w:rsidRPr="00377D16">
        <w:rPr>
          <w:rFonts w:ascii="Titillium Web" w:hAnsi="Titillium Web"/>
        </w:rPr>
        <w:t>Modello B3</w:t>
      </w:r>
    </w:p>
    <w:p w14:paraId="77A5BDCB" w14:textId="77777777" w:rsidR="00377D16" w:rsidRDefault="00377D16" w:rsidP="00377D16">
      <w:pPr>
        <w:pStyle w:val="Default"/>
        <w:jc w:val="right"/>
      </w:pPr>
    </w:p>
    <w:p w14:paraId="2EC21F88" w14:textId="2F1ED277" w:rsidR="00BE033E" w:rsidRPr="003432CA" w:rsidRDefault="00BE033E" w:rsidP="00BE033E">
      <w:pPr>
        <w:pStyle w:val="Default"/>
        <w:jc w:val="center"/>
        <w:rPr>
          <w:rFonts w:ascii="Titillium Web" w:hAnsi="Titillium Web"/>
          <w:sz w:val="22"/>
          <w:szCs w:val="22"/>
        </w:rPr>
      </w:pPr>
      <w:r w:rsidRPr="003432CA">
        <w:rPr>
          <w:rFonts w:ascii="Titillium Web" w:hAnsi="Titillium Web"/>
          <w:b/>
          <w:bCs/>
          <w:sz w:val="22"/>
          <w:szCs w:val="22"/>
        </w:rPr>
        <w:t>AUTODICHIARAZIONE DEI PARTECIPANTI ALLA PROCEDURA DI GARA</w:t>
      </w:r>
    </w:p>
    <w:p w14:paraId="6840696A" w14:textId="4C7CD8B3" w:rsidR="00BE033E" w:rsidRPr="003432CA" w:rsidRDefault="00BE033E" w:rsidP="00BE033E">
      <w:pPr>
        <w:pStyle w:val="Default"/>
        <w:jc w:val="center"/>
        <w:rPr>
          <w:rFonts w:ascii="Titillium Web" w:hAnsi="Titillium Web"/>
          <w:sz w:val="22"/>
          <w:szCs w:val="22"/>
        </w:rPr>
      </w:pPr>
      <w:r w:rsidRPr="003432CA">
        <w:rPr>
          <w:rFonts w:ascii="Titillium Web" w:hAnsi="Titillium Web"/>
          <w:b/>
          <w:bCs/>
          <w:sz w:val="22"/>
          <w:szCs w:val="22"/>
        </w:rPr>
        <w:t>DEI DATI NECESSARI ALL’IDENTIFICAZIONE DEL “TITOLARE EFFETTIVO”</w:t>
      </w:r>
    </w:p>
    <w:p w14:paraId="52A0C940" w14:textId="0A18EC84" w:rsidR="00EA7B47" w:rsidRPr="003432CA" w:rsidRDefault="00BE033E" w:rsidP="00BE033E">
      <w:pPr>
        <w:jc w:val="center"/>
        <w:rPr>
          <w:rFonts w:ascii="Titillium Web" w:hAnsi="Titillium Web"/>
          <w:b/>
          <w:bCs/>
          <w:sz w:val="22"/>
          <w:szCs w:val="22"/>
        </w:rPr>
      </w:pPr>
      <w:r w:rsidRPr="003432CA">
        <w:rPr>
          <w:rFonts w:ascii="Titillium Web" w:hAnsi="Titillium Web"/>
          <w:b/>
          <w:bCs/>
          <w:sz w:val="22"/>
          <w:szCs w:val="22"/>
        </w:rPr>
        <w:t>NELL’AMBITO DEGLI INTERVENTI A VALERE SUL PNRR</w:t>
      </w:r>
    </w:p>
    <w:p w14:paraId="4870E7C2" w14:textId="77777777" w:rsidR="00BE033E" w:rsidRPr="003432CA" w:rsidRDefault="00BE033E" w:rsidP="00BE033E">
      <w:pPr>
        <w:jc w:val="center"/>
        <w:rPr>
          <w:rFonts w:ascii="Titillium Web" w:hAnsi="Titillium Web"/>
          <w:b/>
          <w:bCs/>
          <w:sz w:val="22"/>
          <w:szCs w:val="22"/>
        </w:rPr>
      </w:pPr>
    </w:p>
    <w:p w14:paraId="1753B438" w14:textId="7C50FDB3" w:rsidR="00BE033E" w:rsidRPr="00F23F58" w:rsidRDefault="00F23F58" w:rsidP="00BE033E">
      <w:pPr>
        <w:ind w:right="1"/>
        <w:jc w:val="both"/>
        <w:rPr>
          <w:rFonts w:ascii="Titillium Web" w:hAnsi="Titillium Web"/>
          <w:b/>
          <w:bCs/>
          <w:iCs/>
          <w:sz w:val="22"/>
          <w:szCs w:val="22"/>
          <w:lang w:eastAsia="it-IT"/>
        </w:rPr>
      </w:pPr>
      <w:r w:rsidRPr="00F23F58">
        <w:rPr>
          <w:rFonts w:ascii="Titillium Web" w:hAnsi="Titillium Web"/>
          <w:b/>
          <w:bCs/>
          <w:iCs/>
          <w:sz w:val="22"/>
          <w:szCs w:val="22"/>
          <w:lang w:eastAsia="it-IT"/>
        </w:rPr>
        <w:t xml:space="preserve">Appalto Integrato per la progettazione esecutiva, coordinatore per la sicurezza in fase di progettazione nonché l’esecuzione dei lavori di “REALIZZAZIONE DEL NUOVO MICRONIDO COMUNALE PRESSO IL PLESSO INFANZIA IN VIA GUARDASCIONE” - nell’ambito del progetto PNNR, Missione 4  Istruzione e Ricerca – Componente 1 – Potenziamento dell’offerta dei servizi di istruzione: dagli asili nido alle Università – Investimento 1.1: Piano asili 2025 - “Piano per asili nido e scuole dell’infanzia e servizi di educazione e cura per la prima infanzia”, finanziato dall’Unione europea – Next Generation EU </w:t>
      </w:r>
      <w:r>
        <w:rPr>
          <w:rFonts w:ascii="Titillium Web" w:hAnsi="Titillium Web"/>
          <w:b/>
          <w:bCs/>
          <w:iCs/>
          <w:sz w:val="22"/>
          <w:szCs w:val="22"/>
          <w:lang w:eastAsia="it-IT"/>
        </w:rPr>
        <w:t xml:space="preserve"> </w:t>
      </w:r>
      <w:r w:rsidR="006D1BBC" w:rsidRPr="003432CA">
        <w:rPr>
          <w:rFonts w:ascii="Titillium Web" w:hAnsi="Titillium Web"/>
          <w:b/>
          <w:bCs/>
          <w:iCs/>
          <w:sz w:val="22"/>
          <w:szCs w:val="22"/>
          <w:lang w:eastAsia="it-IT"/>
        </w:rPr>
        <w:t xml:space="preserve">CUP: </w:t>
      </w:r>
      <w:r w:rsidRPr="00F23F58">
        <w:rPr>
          <w:rFonts w:ascii="Titillium Web" w:hAnsi="Titillium Web"/>
          <w:b/>
          <w:bCs/>
          <w:iCs/>
          <w:sz w:val="22"/>
          <w:szCs w:val="22"/>
          <w:lang w:eastAsia="it-IT"/>
        </w:rPr>
        <w:t>C88H25000530006</w:t>
      </w:r>
    </w:p>
    <w:p w14:paraId="2364585E" w14:textId="77777777" w:rsidR="006E7FD9" w:rsidRPr="003432CA" w:rsidRDefault="006E7FD9" w:rsidP="006E7FD9">
      <w:pPr>
        <w:ind w:right="1"/>
        <w:jc w:val="both"/>
        <w:rPr>
          <w:rFonts w:ascii="Titillium Web" w:hAnsi="Titillium Web"/>
          <w:bCs/>
          <w:iCs/>
          <w:sz w:val="22"/>
          <w:szCs w:val="22"/>
          <w:lang w:eastAsia="it-IT"/>
        </w:rPr>
      </w:pPr>
    </w:p>
    <w:p w14:paraId="620D8835" w14:textId="77777777" w:rsidR="006E7FD9" w:rsidRPr="003432CA" w:rsidRDefault="006E7FD9" w:rsidP="006E7FD9">
      <w:pPr>
        <w:ind w:right="1"/>
        <w:jc w:val="both"/>
        <w:rPr>
          <w:rFonts w:ascii="Titillium Web" w:hAnsi="Titillium Web"/>
          <w:bCs/>
          <w:iCs/>
          <w:sz w:val="22"/>
          <w:szCs w:val="22"/>
          <w:lang w:eastAsia="it-IT"/>
        </w:rPr>
      </w:pPr>
      <w:r w:rsidRPr="003432CA">
        <w:rPr>
          <w:rFonts w:ascii="Titillium Web" w:hAnsi="Titillium Web"/>
          <w:bCs/>
          <w:iCs/>
          <w:sz w:val="22"/>
          <w:szCs w:val="22"/>
          <w:lang w:eastAsia="it-IT"/>
        </w:rPr>
        <w:t xml:space="preserve"> La/Il sottoscritta/o ____________________________________ nata/o a _________________ (prov. ______) il ____________________ C.F. ____________________________________________ residente a _______________ prov.____) in via/piazza________________________________ n. ___ CAP_______ indirizzo e-mail/PEC ___________________________________________ tel. ________________________ professione _________________________, in qualità di: </w:t>
      </w:r>
    </w:p>
    <w:p w14:paraId="7790451A" w14:textId="27943672" w:rsidR="006E7FD9" w:rsidRPr="003432CA" w:rsidRDefault="006E7FD9" w:rsidP="006E7FD9">
      <w:pPr>
        <w:ind w:right="1"/>
        <w:jc w:val="both"/>
        <w:rPr>
          <w:rFonts w:ascii="Titillium Web" w:hAnsi="Titillium Web"/>
          <w:bCs/>
          <w:iCs/>
          <w:sz w:val="22"/>
          <w:szCs w:val="22"/>
          <w:lang w:eastAsia="it-IT"/>
        </w:rPr>
      </w:pPr>
      <w:r w:rsidRPr="003432CA">
        <w:rPr>
          <w:rFonts w:ascii="Titillium Web" w:hAnsi="Titillium Web"/>
          <w:bCs/>
          <w:iCs/>
          <w:sz w:val="22"/>
          <w:szCs w:val="22"/>
          <w:lang w:eastAsia="it-IT"/>
        </w:rPr>
        <w:sym w:font="Symbol" w:char="F07F"/>
      </w:r>
      <w:r w:rsidRPr="003432CA">
        <w:rPr>
          <w:rFonts w:ascii="Titillium Web" w:hAnsi="Titillium Web"/>
          <w:bCs/>
          <w:iCs/>
          <w:sz w:val="22"/>
          <w:szCs w:val="22"/>
          <w:lang w:eastAsia="it-IT"/>
        </w:rPr>
        <w:t xml:space="preserve"> legale rappresentante </w:t>
      </w:r>
    </w:p>
    <w:p w14:paraId="74B7DD52" w14:textId="526B65B7" w:rsidR="006E7FD9" w:rsidRPr="003432CA" w:rsidRDefault="006E7FD9" w:rsidP="006E7FD9">
      <w:pPr>
        <w:ind w:right="1"/>
        <w:jc w:val="both"/>
        <w:rPr>
          <w:rFonts w:ascii="Titillium Web" w:hAnsi="Titillium Web"/>
          <w:bCs/>
          <w:iCs/>
          <w:sz w:val="22"/>
          <w:szCs w:val="22"/>
          <w:lang w:eastAsia="it-IT"/>
        </w:rPr>
      </w:pPr>
      <w:r w:rsidRPr="003432CA">
        <w:rPr>
          <w:rFonts w:ascii="Titillium Web" w:hAnsi="Titillium Web"/>
          <w:bCs/>
          <w:iCs/>
          <w:sz w:val="22"/>
          <w:szCs w:val="22"/>
          <w:lang w:eastAsia="it-IT"/>
        </w:rPr>
        <w:sym w:font="Symbol" w:char="F07F"/>
      </w:r>
      <w:r w:rsidRPr="003432CA">
        <w:rPr>
          <w:rFonts w:ascii="Titillium Web" w:hAnsi="Titillium Web"/>
          <w:bCs/>
          <w:iCs/>
          <w:sz w:val="22"/>
          <w:szCs w:val="22"/>
          <w:lang w:eastAsia="it-IT"/>
        </w:rPr>
        <w:t xml:space="preserve"> titolare </w:t>
      </w:r>
    </w:p>
    <w:p w14:paraId="4CB27BC3" w14:textId="7D29F85D" w:rsidR="006E7FD9" w:rsidRPr="003432CA" w:rsidRDefault="006E7FD9" w:rsidP="006E7FD9">
      <w:pPr>
        <w:ind w:right="1"/>
        <w:jc w:val="both"/>
        <w:rPr>
          <w:rFonts w:ascii="Titillium Web" w:hAnsi="Titillium Web"/>
          <w:bCs/>
          <w:iCs/>
          <w:sz w:val="22"/>
          <w:szCs w:val="22"/>
          <w:lang w:eastAsia="it-IT"/>
        </w:rPr>
      </w:pPr>
      <w:r w:rsidRPr="003432CA">
        <w:rPr>
          <w:rFonts w:ascii="Titillium Web" w:hAnsi="Titillium Web"/>
          <w:bCs/>
          <w:iCs/>
          <w:sz w:val="22"/>
          <w:szCs w:val="22"/>
          <w:lang w:eastAsia="it-IT"/>
        </w:rPr>
        <w:sym w:font="Symbol" w:char="F07F"/>
      </w:r>
      <w:r w:rsidRPr="003432CA">
        <w:rPr>
          <w:rFonts w:ascii="Titillium Web" w:hAnsi="Titillium Web"/>
          <w:bCs/>
          <w:iCs/>
          <w:sz w:val="22"/>
          <w:szCs w:val="22"/>
          <w:lang w:eastAsia="it-IT"/>
        </w:rPr>
        <w:t xml:space="preserve"> procuratore </w:t>
      </w:r>
    </w:p>
    <w:p w14:paraId="7642D41C" w14:textId="4E2A14A6" w:rsidR="006E7FD9" w:rsidRPr="003432CA" w:rsidRDefault="006E7FD9" w:rsidP="006E7FD9">
      <w:pPr>
        <w:ind w:right="1"/>
        <w:jc w:val="both"/>
        <w:rPr>
          <w:rFonts w:ascii="Titillium Web" w:hAnsi="Titillium Web"/>
          <w:bCs/>
          <w:iCs/>
          <w:sz w:val="22"/>
          <w:szCs w:val="22"/>
          <w:lang w:eastAsia="it-IT"/>
        </w:rPr>
      </w:pPr>
      <w:r w:rsidRPr="003432CA">
        <w:rPr>
          <w:rFonts w:ascii="Titillium Web" w:hAnsi="Titillium Web"/>
          <w:bCs/>
          <w:iCs/>
          <w:sz w:val="22"/>
          <w:szCs w:val="22"/>
          <w:lang w:eastAsia="it-IT"/>
        </w:rPr>
        <w:sym w:font="Symbol" w:char="F07F"/>
      </w:r>
      <w:r w:rsidRPr="003432CA">
        <w:rPr>
          <w:rFonts w:ascii="Titillium Web" w:hAnsi="Titillium Web"/>
          <w:bCs/>
          <w:iCs/>
          <w:sz w:val="22"/>
          <w:szCs w:val="22"/>
          <w:lang w:eastAsia="it-IT"/>
        </w:rPr>
        <w:t xml:space="preserve"> (</w:t>
      </w:r>
      <w:r w:rsidRPr="003432CA">
        <w:rPr>
          <w:rFonts w:ascii="Titillium Web" w:hAnsi="Titillium Web"/>
          <w:bCs/>
          <w:i/>
          <w:iCs/>
          <w:sz w:val="22"/>
          <w:szCs w:val="22"/>
          <w:lang w:eastAsia="it-IT"/>
        </w:rPr>
        <w:t>altro specificare</w:t>
      </w:r>
      <w:r w:rsidRPr="003432CA">
        <w:rPr>
          <w:rFonts w:ascii="Titillium Web" w:hAnsi="Titillium Web"/>
          <w:bCs/>
          <w:iCs/>
          <w:sz w:val="22"/>
          <w:szCs w:val="22"/>
          <w:lang w:eastAsia="it-IT"/>
        </w:rPr>
        <w:t xml:space="preserve">) _____________________________ </w:t>
      </w:r>
    </w:p>
    <w:p w14:paraId="3E0223D6" w14:textId="77777777" w:rsidR="008046A7" w:rsidRPr="003432CA" w:rsidRDefault="008046A7" w:rsidP="008046A7">
      <w:pPr>
        <w:ind w:right="1"/>
        <w:jc w:val="both"/>
        <w:rPr>
          <w:rFonts w:ascii="Titillium Web" w:hAnsi="Titillium Web"/>
          <w:bCs/>
          <w:iCs/>
          <w:sz w:val="22"/>
          <w:szCs w:val="22"/>
          <w:lang w:eastAsia="it-IT"/>
        </w:rPr>
      </w:pPr>
    </w:p>
    <w:p w14:paraId="7325A1AE" w14:textId="3CFC45B0" w:rsidR="008046A7" w:rsidRPr="003432CA" w:rsidRDefault="008046A7" w:rsidP="008046A7">
      <w:pPr>
        <w:ind w:right="1"/>
        <w:jc w:val="both"/>
        <w:rPr>
          <w:rFonts w:ascii="Titillium Web" w:hAnsi="Titillium Web"/>
          <w:bCs/>
          <w:iCs/>
          <w:sz w:val="22"/>
          <w:szCs w:val="22"/>
          <w:lang w:eastAsia="it-IT"/>
        </w:rPr>
      </w:pPr>
      <w:r w:rsidRPr="003432CA">
        <w:rPr>
          <w:rFonts w:ascii="Titillium Web" w:hAnsi="Titillium Web"/>
          <w:bCs/>
          <w:iCs/>
          <w:sz w:val="22"/>
          <w:szCs w:val="22"/>
          <w:lang w:eastAsia="it-IT"/>
        </w:rPr>
        <w:t>dell’impresa / società ______________________________________________</w:t>
      </w:r>
    </w:p>
    <w:p w14:paraId="05B8815B" w14:textId="5FC28CA5" w:rsidR="008046A7" w:rsidRPr="003432CA" w:rsidRDefault="008046A7" w:rsidP="008046A7">
      <w:pPr>
        <w:ind w:right="1"/>
        <w:jc w:val="both"/>
        <w:rPr>
          <w:rFonts w:ascii="Titillium Web" w:hAnsi="Titillium Web"/>
          <w:bCs/>
          <w:iCs/>
          <w:sz w:val="22"/>
          <w:szCs w:val="22"/>
          <w:lang w:eastAsia="it-IT"/>
        </w:rPr>
      </w:pPr>
      <w:r w:rsidRPr="003432CA">
        <w:rPr>
          <w:rFonts w:ascii="Titillium Web" w:hAnsi="Titillium Web"/>
          <w:bCs/>
          <w:iCs/>
          <w:sz w:val="22"/>
          <w:szCs w:val="22"/>
          <w:lang w:eastAsia="it-IT"/>
        </w:rPr>
        <w:t xml:space="preserve">con sede a _________________________________ (prov.________) </w:t>
      </w:r>
      <w:proofErr w:type="spellStart"/>
      <w:r w:rsidRPr="003432CA">
        <w:rPr>
          <w:rFonts w:ascii="Titillium Web" w:hAnsi="Titillium Web"/>
          <w:bCs/>
          <w:iCs/>
          <w:sz w:val="22"/>
          <w:szCs w:val="22"/>
          <w:lang w:eastAsia="it-IT"/>
        </w:rPr>
        <w:t>cap</w:t>
      </w:r>
      <w:proofErr w:type="spellEnd"/>
      <w:r w:rsidRPr="003432CA">
        <w:rPr>
          <w:rFonts w:ascii="Titillium Web" w:hAnsi="Titillium Web"/>
          <w:bCs/>
          <w:iCs/>
          <w:sz w:val="22"/>
          <w:szCs w:val="22"/>
          <w:lang w:eastAsia="it-IT"/>
        </w:rPr>
        <w:t xml:space="preserve"> ___________ in via/piazza ___________________________________ indirizzo e-mail/PEC ___________________________________ __________________</w:t>
      </w:r>
    </w:p>
    <w:p w14:paraId="72EA2EEF" w14:textId="77777777" w:rsidR="003432CA" w:rsidRDefault="008046A7" w:rsidP="008046A7">
      <w:pPr>
        <w:ind w:right="1"/>
        <w:jc w:val="both"/>
        <w:rPr>
          <w:rFonts w:ascii="Titillium Web" w:hAnsi="Titillium Web"/>
          <w:bCs/>
          <w:iCs/>
          <w:sz w:val="22"/>
          <w:szCs w:val="22"/>
          <w:lang w:eastAsia="it-IT"/>
        </w:rPr>
      </w:pPr>
      <w:r w:rsidRPr="003432CA">
        <w:rPr>
          <w:rFonts w:ascii="Titillium Web" w:hAnsi="Titillium Web"/>
          <w:bCs/>
          <w:iCs/>
          <w:sz w:val="22"/>
          <w:szCs w:val="22"/>
          <w:lang w:eastAsia="it-IT"/>
        </w:rPr>
        <w:t xml:space="preserve">C.F. _______________________________________ </w:t>
      </w:r>
    </w:p>
    <w:p w14:paraId="12473E54" w14:textId="28FA7C6F" w:rsidR="008046A7" w:rsidRPr="003432CA" w:rsidRDefault="008046A7" w:rsidP="008046A7">
      <w:pPr>
        <w:ind w:right="1"/>
        <w:jc w:val="both"/>
        <w:rPr>
          <w:rFonts w:ascii="Titillium Web" w:hAnsi="Titillium Web"/>
          <w:bCs/>
          <w:iCs/>
          <w:sz w:val="22"/>
          <w:szCs w:val="22"/>
          <w:lang w:eastAsia="it-IT"/>
        </w:rPr>
      </w:pPr>
      <w:r w:rsidRPr="003432CA">
        <w:rPr>
          <w:rFonts w:ascii="Titillium Web" w:hAnsi="Titillium Web"/>
          <w:bCs/>
          <w:iCs/>
          <w:sz w:val="22"/>
          <w:szCs w:val="22"/>
          <w:lang w:eastAsia="it-IT"/>
        </w:rPr>
        <w:t>Partita IVA ___________________________________</w:t>
      </w:r>
    </w:p>
    <w:p w14:paraId="522ECDD1" w14:textId="517CD4CB" w:rsidR="008046A7" w:rsidRPr="003432CA" w:rsidRDefault="008046A7" w:rsidP="008046A7">
      <w:pPr>
        <w:ind w:right="1"/>
        <w:jc w:val="both"/>
        <w:rPr>
          <w:rFonts w:ascii="Titillium Web" w:hAnsi="Titillium Web"/>
          <w:bCs/>
          <w:iCs/>
          <w:sz w:val="22"/>
          <w:szCs w:val="22"/>
          <w:lang w:eastAsia="it-IT"/>
        </w:rPr>
      </w:pPr>
      <w:r w:rsidRPr="003432CA">
        <w:rPr>
          <w:rFonts w:ascii="Titillium Web" w:hAnsi="Titillium Web"/>
          <w:bCs/>
          <w:iCs/>
          <w:sz w:val="22"/>
          <w:szCs w:val="22"/>
          <w:lang w:eastAsia="it-IT"/>
        </w:rPr>
        <w:t>classificazione delle attività economiche predisposta dall’ISTAT (codice ATECO e breve descrizione dell’attività): ______________________________________ ______</w:t>
      </w:r>
    </w:p>
    <w:p w14:paraId="3F6710BA" w14:textId="37D16F65" w:rsidR="006E7FD9" w:rsidRPr="003432CA" w:rsidRDefault="008046A7" w:rsidP="008046A7">
      <w:pPr>
        <w:ind w:right="1"/>
        <w:jc w:val="both"/>
        <w:rPr>
          <w:rFonts w:ascii="Titillium Web" w:hAnsi="Titillium Web"/>
          <w:bCs/>
          <w:iCs/>
          <w:sz w:val="22"/>
          <w:szCs w:val="22"/>
          <w:lang w:eastAsia="it-IT"/>
        </w:rPr>
      </w:pPr>
      <w:r w:rsidRPr="003432CA">
        <w:rPr>
          <w:rFonts w:ascii="Titillium Web" w:hAnsi="Titillium Web"/>
          <w:bCs/>
          <w:iCs/>
          <w:sz w:val="22"/>
          <w:szCs w:val="22"/>
          <w:lang w:eastAsia="it-IT"/>
        </w:rPr>
        <w:t>partecipante alla procedura in oggetto, ai sensi degli articoli 46 e 47 del D.P.R. 28 dicembre 2000, n. 445, consapevole della responsabilità penale in cui incorre chi sottoscrive dichiarazioni mendaci o forma, esibisce, si avvale di atti falsi ovvero non più rispondenti a verità e delle relative sanzioni penali di cui all’art. 76 del D.P.R. 445/2000</w:t>
      </w:r>
      <w:r w:rsidR="00F66B6D" w:rsidRPr="003432CA">
        <w:rPr>
          <w:rFonts w:ascii="Titillium Web" w:hAnsi="Titillium Web"/>
          <w:bCs/>
          <w:iCs/>
          <w:sz w:val="22"/>
          <w:szCs w:val="22"/>
          <w:lang w:eastAsia="it-IT"/>
        </w:rPr>
        <w:t>,</w:t>
      </w:r>
      <w:r w:rsidR="00B64D3A" w:rsidRPr="003432CA">
        <w:rPr>
          <w:rFonts w:ascii="Titillium Web" w:hAnsi="Titillium Web"/>
          <w:bCs/>
          <w:iCs/>
          <w:sz w:val="22"/>
          <w:szCs w:val="22"/>
          <w:lang w:eastAsia="it-IT"/>
        </w:rPr>
        <w:t xml:space="preserve"> nonché delle conseguenze amministrative e di decadenza dei benefici eventualmente conseguenti al provvedimento emanato</w:t>
      </w:r>
    </w:p>
    <w:p w14:paraId="51191CB2" w14:textId="77777777" w:rsidR="00DE38E4" w:rsidRPr="003432CA" w:rsidRDefault="00DE38E4" w:rsidP="008046A7">
      <w:pPr>
        <w:ind w:right="1"/>
        <w:jc w:val="center"/>
        <w:rPr>
          <w:rFonts w:ascii="Titillium Web" w:hAnsi="Titillium Web"/>
          <w:b/>
          <w:bCs/>
          <w:iCs/>
          <w:sz w:val="22"/>
          <w:szCs w:val="22"/>
          <w:lang w:eastAsia="it-IT"/>
        </w:rPr>
      </w:pPr>
    </w:p>
    <w:p w14:paraId="5EF70FDC" w14:textId="472860C9" w:rsidR="008046A7" w:rsidRPr="003432CA" w:rsidRDefault="008046A7" w:rsidP="008046A7">
      <w:pPr>
        <w:ind w:right="1"/>
        <w:jc w:val="center"/>
        <w:rPr>
          <w:rFonts w:ascii="Titillium Web" w:hAnsi="Titillium Web"/>
          <w:b/>
          <w:bCs/>
          <w:iCs/>
          <w:sz w:val="22"/>
          <w:szCs w:val="22"/>
          <w:lang w:eastAsia="it-IT"/>
        </w:rPr>
      </w:pPr>
      <w:r w:rsidRPr="003432CA">
        <w:rPr>
          <w:rFonts w:ascii="Titillium Web" w:hAnsi="Titillium Web"/>
          <w:b/>
          <w:bCs/>
          <w:iCs/>
          <w:sz w:val="22"/>
          <w:szCs w:val="22"/>
          <w:lang w:eastAsia="it-IT"/>
        </w:rPr>
        <w:t>DICHIARA</w:t>
      </w:r>
    </w:p>
    <w:p w14:paraId="216D84A1" w14:textId="77777777" w:rsidR="008046A7" w:rsidRPr="003432CA" w:rsidRDefault="008046A7" w:rsidP="008046A7">
      <w:pPr>
        <w:ind w:right="1"/>
        <w:jc w:val="center"/>
        <w:rPr>
          <w:rFonts w:ascii="Titillium Web" w:hAnsi="Titillium Web"/>
          <w:b/>
          <w:bCs/>
          <w:iCs/>
          <w:sz w:val="22"/>
          <w:szCs w:val="22"/>
          <w:lang w:eastAsia="it-IT"/>
        </w:rPr>
      </w:pPr>
    </w:p>
    <w:p w14:paraId="54AA5246" w14:textId="17001B9B" w:rsidR="008046A7" w:rsidRPr="003432CA" w:rsidRDefault="008046A7" w:rsidP="008046A7">
      <w:pPr>
        <w:ind w:right="1"/>
        <w:jc w:val="both"/>
        <w:rPr>
          <w:rFonts w:ascii="Titillium Web" w:hAnsi="Titillium Web"/>
          <w:bCs/>
          <w:iCs/>
          <w:sz w:val="22"/>
          <w:szCs w:val="22"/>
          <w:lang w:eastAsia="it-IT"/>
        </w:rPr>
      </w:pPr>
      <w:r w:rsidRPr="003432CA">
        <w:rPr>
          <w:rFonts w:ascii="Titillium Web" w:hAnsi="Titillium Web"/>
          <w:bCs/>
          <w:iCs/>
          <w:sz w:val="22"/>
          <w:szCs w:val="22"/>
          <w:lang w:eastAsia="it-IT"/>
        </w:rPr>
        <w:sym w:font="Symbol" w:char="F07F"/>
      </w:r>
      <w:r w:rsidRPr="003432CA">
        <w:rPr>
          <w:rFonts w:ascii="Titillium Web" w:hAnsi="Titillium Web"/>
          <w:bCs/>
          <w:iCs/>
          <w:sz w:val="22"/>
          <w:szCs w:val="22"/>
          <w:lang w:eastAsia="it-IT"/>
        </w:rPr>
        <w:t xml:space="preserve"> di essere l’unico titolare effettivo della società/impresa sopra indicata;</w:t>
      </w:r>
    </w:p>
    <w:p w14:paraId="40D719A8" w14:textId="77777777" w:rsidR="008046A7" w:rsidRPr="003432CA" w:rsidRDefault="008046A7" w:rsidP="008046A7">
      <w:pPr>
        <w:ind w:right="1"/>
        <w:jc w:val="both"/>
        <w:rPr>
          <w:rFonts w:ascii="Titillium Web" w:hAnsi="Titillium Web"/>
          <w:bCs/>
          <w:iCs/>
          <w:sz w:val="22"/>
          <w:szCs w:val="22"/>
          <w:lang w:eastAsia="it-IT"/>
        </w:rPr>
      </w:pPr>
    </w:p>
    <w:p w14:paraId="25231D73" w14:textId="5FEEFAE1" w:rsidR="008046A7" w:rsidRPr="003432CA" w:rsidRDefault="008046A7" w:rsidP="008046A7">
      <w:pPr>
        <w:ind w:right="1"/>
        <w:rPr>
          <w:rFonts w:ascii="Titillium Web" w:hAnsi="Titillium Web"/>
          <w:bCs/>
          <w:iCs/>
          <w:sz w:val="22"/>
          <w:szCs w:val="22"/>
          <w:lang w:eastAsia="it-IT"/>
        </w:rPr>
      </w:pPr>
      <w:r w:rsidRPr="003432CA">
        <w:rPr>
          <w:rFonts w:ascii="Titillium Web" w:hAnsi="Titillium Web"/>
          <w:iCs/>
          <w:sz w:val="22"/>
          <w:szCs w:val="22"/>
          <w:lang w:eastAsia="it-IT"/>
        </w:rPr>
        <w:sym w:font="Symbol" w:char="F07F"/>
      </w:r>
      <w:r w:rsidRPr="003432CA">
        <w:rPr>
          <w:rFonts w:ascii="Titillium Web" w:hAnsi="Titillium Web"/>
          <w:b/>
          <w:bCs/>
          <w:iCs/>
          <w:sz w:val="22"/>
          <w:szCs w:val="22"/>
          <w:lang w:eastAsia="it-IT"/>
        </w:rPr>
        <w:t xml:space="preserve"> </w:t>
      </w:r>
      <w:r w:rsidRPr="003432CA">
        <w:rPr>
          <w:rFonts w:ascii="Titillium Web" w:hAnsi="Titillium Web"/>
          <w:bCs/>
          <w:iCs/>
          <w:sz w:val="22"/>
          <w:szCs w:val="22"/>
          <w:lang w:eastAsia="it-IT"/>
        </w:rPr>
        <w:t>che non esiste un titolare effettivo dell’impresa dal momento che (</w:t>
      </w:r>
      <w:r w:rsidRPr="003432CA">
        <w:rPr>
          <w:rFonts w:ascii="Titillium Web" w:hAnsi="Titillium Web"/>
          <w:bCs/>
          <w:i/>
          <w:iCs/>
          <w:sz w:val="22"/>
          <w:szCs w:val="22"/>
          <w:lang w:eastAsia="it-IT"/>
        </w:rPr>
        <w:t>specificare la motivazione: impresa quotata/impresa ad azionariato diffuso/</w:t>
      </w:r>
      <w:proofErr w:type="spellStart"/>
      <w:r w:rsidRPr="003432CA">
        <w:rPr>
          <w:rFonts w:ascii="Titillium Web" w:hAnsi="Titillium Web"/>
          <w:bCs/>
          <w:i/>
          <w:iCs/>
          <w:sz w:val="22"/>
          <w:szCs w:val="22"/>
          <w:lang w:eastAsia="it-IT"/>
        </w:rPr>
        <w:t>ecc</w:t>
      </w:r>
      <w:proofErr w:type="spellEnd"/>
      <w:r w:rsidRPr="003432CA">
        <w:rPr>
          <w:rFonts w:ascii="Titillium Web" w:hAnsi="Titillium Web"/>
          <w:bCs/>
          <w:iCs/>
          <w:sz w:val="22"/>
          <w:szCs w:val="22"/>
          <w:lang w:eastAsia="it-IT"/>
        </w:rPr>
        <w:t>): __________________________________________________________________________________________________________________________</w:t>
      </w:r>
      <w:r w:rsidR="00907BDE">
        <w:rPr>
          <w:rFonts w:ascii="Titillium Web" w:hAnsi="Titillium Web"/>
          <w:bCs/>
          <w:iCs/>
          <w:sz w:val="22"/>
          <w:szCs w:val="22"/>
          <w:lang w:eastAsia="it-IT"/>
        </w:rPr>
        <w:t>____________</w:t>
      </w:r>
    </w:p>
    <w:p w14:paraId="2E77EBFF" w14:textId="77777777" w:rsidR="00BE033E" w:rsidRPr="003432CA" w:rsidRDefault="00BE033E" w:rsidP="00BE033E">
      <w:pPr>
        <w:jc w:val="both"/>
        <w:rPr>
          <w:rFonts w:ascii="Titillium Web" w:hAnsi="Titillium Web"/>
          <w:sz w:val="22"/>
          <w:szCs w:val="22"/>
        </w:rPr>
      </w:pPr>
    </w:p>
    <w:p w14:paraId="2F8277D3" w14:textId="77777777" w:rsidR="003A7032" w:rsidRPr="003432CA" w:rsidRDefault="003A7032" w:rsidP="003A7032">
      <w:pPr>
        <w:jc w:val="center"/>
        <w:rPr>
          <w:rFonts w:ascii="Titillium Web" w:hAnsi="Titillium Web"/>
          <w:b/>
          <w:bCs/>
          <w:sz w:val="22"/>
          <w:szCs w:val="22"/>
        </w:rPr>
      </w:pPr>
      <w:r w:rsidRPr="003432CA">
        <w:rPr>
          <w:rFonts w:ascii="Titillium Web" w:hAnsi="Titillium Web"/>
          <w:b/>
          <w:bCs/>
          <w:sz w:val="22"/>
          <w:szCs w:val="22"/>
        </w:rPr>
        <w:t>oppure</w:t>
      </w:r>
    </w:p>
    <w:p w14:paraId="3B3B9FF0" w14:textId="4347F213" w:rsidR="003A7032" w:rsidRPr="003432CA" w:rsidRDefault="003A7032" w:rsidP="003A7032">
      <w:pPr>
        <w:jc w:val="both"/>
        <w:rPr>
          <w:rFonts w:ascii="Titillium Web" w:hAnsi="Titillium Web"/>
          <w:sz w:val="22"/>
          <w:szCs w:val="22"/>
        </w:rPr>
      </w:pPr>
      <w:r w:rsidRPr="003432CA">
        <w:rPr>
          <w:rFonts w:ascii="Titillium Web" w:hAnsi="Titillium Web"/>
          <w:sz w:val="22"/>
          <w:szCs w:val="22"/>
        </w:rPr>
        <w:sym w:font="Symbol" w:char="F07F"/>
      </w:r>
      <w:r w:rsidRPr="003432CA">
        <w:rPr>
          <w:rFonts w:ascii="Titillium Web" w:hAnsi="Titillium Web"/>
          <w:sz w:val="22"/>
          <w:szCs w:val="22"/>
        </w:rPr>
        <w:t xml:space="preserve"> di essere titolare effettivo dell’impresa unitamente a (</w:t>
      </w:r>
      <w:r w:rsidRPr="003432CA">
        <w:rPr>
          <w:rFonts w:ascii="Titillium Web" w:hAnsi="Titillium Web"/>
          <w:i/>
          <w:sz w:val="22"/>
          <w:szCs w:val="22"/>
        </w:rPr>
        <w:t>vedi dati riportati sotto</w:t>
      </w:r>
      <w:r w:rsidRPr="003432CA">
        <w:rPr>
          <w:rFonts w:ascii="Titillium Web" w:hAnsi="Titillium Web"/>
          <w:sz w:val="22"/>
          <w:szCs w:val="22"/>
        </w:rPr>
        <w:t>)</w:t>
      </w:r>
    </w:p>
    <w:p w14:paraId="79737C32" w14:textId="569700C1" w:rsidR="003A7032" w:rsidRPr="003432CA" w:rsidRDefault="003A7032" w:rsidP="003A7032">
      <w:pPr>
        <w:jc w:val="both"/>
        <w:rPr>
          <w:rFonts w:ascii="Titillium Web" w:hAnsi="Titillium Web"/>
          <w:sz w:val="22"/>
          <w:szCs w:val="22"/>
        </w:rPr>
      </w:pPr>
      <w:r w:rsidRPr="003432CA">
        <w:rPr>
          <w:rFonts w:ascii="Titillium Web" w:hAnsi="Titillium Web"/>
          <w:sz w:val="22"/>
          <w:szCs w:val="22"/>
        </w:rPr>
        <w:sym w:font="Symbol" w:char="F07F"/>
      </w:r>
      <w:r w:rsidRPr="003432CA">
        <w:rPr>
          <w:rFonts w:ascii="Titillium Web" w:hAnsi="Titillium Web"/>
          <w:sz w:val="22"/>
          <w:szCs w:val="22"/>
        </w:rPr>
        <w:t xml:space="preserve"> di non essere il titolare effettivo</w:t>
      </w:r>
    </w:p>
    <w:p w14:paraId="5E708B57" w14:textId="77777777" w:rsidR="003A7032" w:rsidRPr="003432CA" w:rsidRDefault="003A7032" w:rsidP="003A7032">
      <w:pPr>
        <w:jc w:val="both"/>
        <w:rPr>
          <w:rFonts w:ascii="Titillium Web" w:hAnsi="Titillium Web"/>
          <w:sz w:val="22"/>
          <w:szCs w:val="22"/>
        </w:rPr>
      </w:pPr>
      <w:r w:rsidRPr="003432CA">
        <w:rPr>
          <w:rFonts w:ascii="Titillium Web" w:hAnsi="Titillium Web"/>
          <w:sz w:val="22"/>
          <w:szCs w:val="22"/>
        </w:rPr>
        <w:t>Per queste due ultime opzioni, i dati del/i titolare/i effettivo/i ovvero del/i contitolare/i sono di seguito riportati:</w:t>
      </w:r>
    </w:p>
    <w:p w14:paraId="3B1E2F98" w14:textId="1014BEC7" w:rsidR="00907BDE" w:rsidRDefault="003A7032" w:rsidP="003A7032">
      <w:pPr>
        <w:jc w:val="both"/>
        <w:rPr>
          <w:rFonts w:ascii="Titillium Web" w:hAnsi="Titillium Web"/>
          <w:sz w:val="22"/>
          <w:szCs w:val="22"/>
        </w:rPr>
      </w:pPr>
      <w:r w:rsidRPr="003432CA">
        <w:rPr>
          <w:rFonts w:ascii="Titillium Web" w:hAnsi="Titillium Web"/>
          <w:sz w:val="22"/>
          <w:szCs w:val="22"/>
        </w:rPr>
        <w:t xml:space="preserve">Nome______________________ Cognome_________________________ nata/o a _________________ (prov. ______) il ____________________ C.F. ____________________________________________ residente a ________________ (prov.______) in via/piazza___________________________ n.____ CAP________ </w:t>
      </w:r>
    </w:p>
    <w:p w14:paraId="6E0E52BC" w14:textId="3688D9F4" w:rsidR="00907BDE" w:rsidRDefault="003A7032" w:rsidP="003A7032">
      <w:pPr>
        <w:jc w:val="both"/>
        <w:rPr>
          <w:rFonts w:ascii="Titillium Web" w:hAnsi="Titillium Web"/>
          <w:sz w:val="22"/>
          <w:szCs w:val="22"/>
        </w:rPr>
      </w:pPr>
      <w:r w:rsidRPr="003432CA">
        <w:rPr>
          <w:rFonts w:ascii="Titillium Web" w:hAnsi="Titillium Web"/>
          <w:sz w:val="22"/>
          <w:szCs w:val="22"/>
        </w:rPr>
        <w:t xml:space="preserve">e-mail/PEC ______________________________________ </w:t>
      </w:r>
    </w:p>
    <w:p w14:paraId="1E9E6824" w14:textId="2D5D4434" w:rsidR="003A7032" w:rsidRPr="003432CA" w:rsidRDefault="003A7032" w:rsidP="003A7032">
      <w:pPr>
        <w:jc w:val="both"/>
        <w:rPr>
          <w:rFonts w:ascii="Titillium Web" w:hAnsi="Titillium Web"/>
          <w:sz w:val="22"/>
          <w:szCs w:val="22"/>
        </w:rPr>
      </w:pPr>
      <w:r w:rsidRPr="003432CA">
        <w:rPr>
          <w:rFonts w:ascii="Titillium Web" w:hAnsi="Titillium Web"/>
          <w:sz w:val="22"/>
          <w:szCs w:val="22"/>
        </w:rPr>
        <w:t>tel. ____________________________________________</w:t>
      </w:r>
    </w:p>
    <w:p w14:paraId="38D37213" w14:textId="7A8B2603" w:rsidR="003A7032" w:rsidRPr="003432CA" w:rsidRDefault="003A7032" w:rsidP="003A7032">
      <w:pPr>
        <w:jc w:val="both"/>
        <w:rPr>
          <w:rFonts w:ascii="Titillium Web" w:hAnsi="Titillium Web"/>
          <w:sz w:val="22"/>
          <w:szCs w:val="22"/>
        </w:rPr>
      </w:pPr>
      <w:r w:rsidRPr="003432CA">
        <w:rPr>
          <w:rFonts w:ascii="Titillium Web" w:hAnsi="Titillium Web"/>
          <w:sz w:val="22"/>
          <w:szCs w:val="22"/>
        </w:rPr>
        <w:t>tipologia di documento ________________________________ avente numero ____________________________________</w:t>
      </w:r>
      <w:r w:rsidR="00907BDE">
        <w:rPr>
          <w:rFonts w:ascii="Titillium Web" w:hAnsi="Titillium Web"/>
          <w:sz w:val="22"/>
          <w:szCs w:val="22"/>
        </w:rPr>
        <w:t xml:space="preserve"> </w:t>
      </w:r>
      <w:r w:rsidRPr="003432CA">
        <w:rPr>
          <w:rFonts w:ascii="Titillium Web" w:hAnsi="Titillium Web"/>
          <w:sz w:val="22"/>
          <w:szCs w:val="22"/>
        </w:rPr>
        <w:t>rilasciato il ________________ da ______________________________ scadenza _____________________</w:t>
      </w:r>
    </w:p>
    <w:p w14:paraId="3898BA5E" w14:textId="77777777" w:rsidR="003A7032" w:rsidRPr="003432CA" w:rsidRDefault="003A7032" w:rsidP="003A7032">
      <w:pPr>
        <w:jc w:val="both"/>
        <w:rPr>
          <w:rFonts w:ascii="Titillium Web" w:hAnsi="Titillium Web"/>
          <w:sz w:val="22"/>
          <w:szCs w:val="22"/>
        </w:rPr>
      </w:pPr>
    </w:p>
    <w:p w14:paraId="22CC073D" w14:textId="77777777" w:rsidR="003A7032" w:rsidRPr="003432CA" w:rsidRDefault="003A7032" w:rsidP="003A7032">
      <w:pPr>
        <w:jc w:val="both"/>
        <w:rPr>
          <w:rFonts w:ascii="Titillium Web" w:hAnsi="Titillium Web"/>
          <w:sz w:val="22"/>
          <w:szCs w:val="22"/>
        </w:rPr>
      </w:pPr>
      <w:r w:rsidRPr="003432CA">
        <w:rPr>
          <w:rFonts w:ascii="Titillium Web" w:hAnsi="Titillium Web"/>
          <w:sz w:val="22"/>
          <w:szCs w:val="22"/>
        </w:rPr>
        <w:t>Con riferimento a tutti i soggetti sopra indicati si allega alla presente:</w:t>
      </w:r>
    </w:p>
    <w:p w14:paraId="3AE3CB80" w14:textId="77777777" w:rsidR="00847FD1" w:rsidRPr="003432CA" w:rsidRDefault="00847FD1" w:rsidP="003A7032">
      <w:pPr>
        <w:jc w:val="both"/>
        <w:rPr>
          <w:rFonts w:ascii="Titillium Web" w:hAnsi="Titillium Web"/>
          <w:sz w:val="22"/>
          <w:szCs w:val="22"/>
        </w:rPr>
      </w:pPr>
    </w:p>
    <w:p w14:paraId="083E7BD1" w14:textId="77777777" w:rsidR="003A7032" w:rsidRPr="003432CA" w:rsidRDefault="003A7032" w:rsidP="003A7032">
      <w:pPr>
        <w:jc w:val="both"/>
        <w:rPr>
          <w:rFonts w:ascii="Titillium Web" w:hAnsi="Titillium Web"/>
          <w:sz w:val="22"/>
          <w:szCs w:val="22"/>
        </w:rPr>
      </w:pPr>
      <w:r w:rsidRPr="003432CA">
        <w:rPr>
          <w:rFonts w:ascii="Titillium Web" w:hAnsi="Titillium Web"/>
          <w:sz w:val="22"/>
          <w:szCs w:val="22"/>
        </w:rPr>
        <w:t>- copia dei documenti di identità del rappresentante legale e dei titolari effettivi, i cui estremi sono stati riportati nella presente dichiarazione;</w:t>
      </w:r>
    </w:p>
    <w:p w14:paraId="56328030" w14:textId="77777777" w:rsidR="003A7032" w:rsidRPr="003432CA" w:rsidRDefault="003A7032" w:rsidP="003A7032">
      <w:pPr>
        <w:jc w:val="both"/>
        <w:rPr>
          <w:rFonts w:ascii="Titillium Web" w:hAnsi="Titillium Web"/>
          <w:sz w:val="22"/>
          <w:szCs w:val="22"/>
        </w:rPr>
      </w:pPr>
    </w:p>
    <w:p w14:paraId="6020AD6E" w14:textId="77777777" w:rsidR="003A7032" w:rsidRPr="003432CA" w:rsidRDefault="003A7032" w:rsidP="003A7032">
      <w:pPr>
        <w:jc w:val="both"/>
        <w:rPr>
          <w:rFonts w:ascii="Titillium Web" w:hAnsi="Titillium Web"/>
          <w:sz w:val="22"/>
          <w:szCs w:val="22"/>
        </w:rPr>
      </w:pPr>
      <w:r w:rsidRPr="003432CA">
        <w:rPr>
          <w:rFonts w:ascii="Titillium Web" w:hAnsi="Titillium Web"/>
          <w:sz w:val="22"/>
          <w:szCs w:val="22"/>
        </w:rPr>
        <w:t>- copia dei documenti (tessera sanitaria, carta di identità elettronica) attestanti il rilascio del codice fiscale del rappresentante legale e dei titolari effettivi.</w:t>
      </w:r>
    </w:p>
    <w:p w14:paraId="52301BAC" w14:textId="2C4D5627" w:rsidR="00FC2C55" w:rsidRPr="003432CA" w:rsidRDefault="00FC2C55" w:rsidP="003A7032">
      <w:pPr>
        <w:jc w:val="both"/>
        <w:rPr>
          <w:rFonts w:ascii="Titillium Web" w:hAnsi="Titillium Web"/>
          <w:sz w:val="22"/>
          <w:szCs w:val="22"/>
        </w:rPr>
      </w:pPr>
    </w:p>
    <w:p w14:paraId="3DE2A34B" w14:textId="2BD628D6" w:rsidR="00FC2C55" w:rsidRPr="003432CA" w:rsidRDefault="00FC2C55" w:rsidP="00FC2C55">
      <w:pPr>
        <w:ind w:right="1"/>
        <w:jc w:val="center"/>
        <w:rPr>
          <w:rFonts w:ascii="Titillium Web" w:hAnsi="Titillium Web"/>
          <w:b/>
          <w:bCs/>
          <w:iCs/>
          <w:sz w:val="22"/>
          <w:szCs w:val="22"/>
          <w:lang w:eastAsia="it-IT"/>
        </w:rPr>
      </w:pPr>
      <w:r w:rsidRPr="003432CA">
        <w:rPr>
          <w:rFonts w:ascii="Titillium Web" w:hAnsi="Titillium Web"/>
          <w:b/>
          <w:bCs/>
          <w:iCs/>
          <w:sz w:val="22"/>
          <w:szCs w:val="22"/>
          <w:lang w:eastAsia="it-IT"/>
        </w:rPr>
        <w:t>DICHIARA INFINE</w:t>
      </w:r>
    </w:p>
    <w:p w14:paraId="386489AC" w14:textId="77777777" w:rsidR="00FC2C55" w:rsidRPr="003432CA" w:rsidRDefault="00FC2C55" w:rsidP="003A7032">
      <w:pPr>
        <w:jc w:val="both"/>
        <w:rPr>
          <w:rFonts w:ascii="Titillium Web" w:hAnsi="Titillium Web"/>
          <w:sz w:val="22"/>
          <w:szCs w:val="22"/>
        </w:rPr>
      </w:pPr>
    </w:p>
    <w:p w14:paraId="4537D3C5" w14:textId="77777777" w:rsidR="00FC2C55" w:rsidRPr="003432CA" w:rsidRDefault="00FC2C55" w:rsidP="00FC2C55">
      <w:pPr>
        <w:jc w:val="both"/>
        <w:rPr>
          <w:rFonts w:ascii="Titillium Web" w:hAnsi="Titillium Web"/>
          <w:iCs/>
          <w:sz w:val="22"/>
          <w:szCs w:val="22"/>
        </w:rPr>
      </w:pPr>
      <w:r w:rsidRPr="003432CA">
        <w:rPr>
          <w:rFonts w:ascii="Titillium Web" w:hAnsi="Titillium Web"/>
          <w:iCs/>
          <w:sz w:val="22"/>
          <w:szCs w:val="22"/>
        </w:rPr>
        <w:t>-l’assenza di situazioni di conflitto, anche potenziale, di interessi in relazione alla presente procedura e si impegna, qualora tale situazione dovesse verificarsi in un momento successivo, a darne tempestiva comunicazione alla stazione appaltate</w:t>
      </w:r>
      <w:r w:rsidRPr="003432CA">
        <w:rPr>
          <w:rFonts w:ascii="Titillium Web" w:hAnsi="Titillium Web"/>
          <w:iCs/>
          <w:sz w:val="22"/>
          <w:szCs w:val="22"/>
          <w:vertAlign w:val="superscript"/>
        </w:rPr>
        <w:footnoteReference w:id="1"/>
      </w:r>
      <w:r w:rsidRPr="003432CA">
        <w:rPr>
          <w:rFonts w:ascii="Titillium Web" w:hAnsi="Titillium Web"/>
          <w:i/>
          <w:sz w:val="22"/>
          <w:szCs w:val="22"/>
        </w:rPr>
        <w:t xml:space="preserve">.    </w:t>
      </w:r>
    </w:p>
    <w:p w14:paraId="66C61B9B" w14:textId="77777777" w:rsidR="00FC2C55" w:rsidRPr="003432CA" w:rsidRDefault="00FC2C55" w:rsidP="003A7032">
      <w:pPr>
        <w:jc w:val="both"/>
        <w:rPr>
          <w:rFonts w:ascii="Titillium Web" w:hAnsi="Titillium Web"/>
          <w:sz w:val="22"/>
          <w:szCs w:val="22"/>
        </w:rPr>
      </w:pPr>
    </w:p>
    <w:p w14:paraId="60AA511E" w14:textId="2AE03CE1" w:rsidR="003A7032" w:rsidRPr="003432CA" w:rsidRDefault="00674988" w:rsidP="003A7032">
      <w:pPr>
        <w:jc w:val="both"/>
        <w:rPr>
          <w:rFonts w:ascii="Titillium Web" w:hAnsi="Titillium Web"/>
          <w:sz w:val="22"/>
          <w:szCs w:val="22"/>
        </w:rPr>
      </w:pPr>
      <w:r w:rsidRPr="003432CA">
        <w:rPr>
          <w:rFonts w:ascii="Titillium Web" w:hAnsi="Titillium Web"/>
          <w:sz w:val="22"/>
          <w:szCs w:val="22"/>
        </w:rPr>
        <w:t xml:space="preserve">- </w:t>
      </w:r>
      <w:r w:rsidR="003A7032" w:rsidRPr="003432CA">
        <w:rPr>
          <w:rFonts w:ascii="Titillium Web" w:hAnsi="Titillium Web"/>
          <w:sz w:val="22"/>
          <w:szCs w:val="22"/>
        </w:rPr>
        <w:t>di avere preso visione dell’informativa sul trattamento dei dati personali nel rispetto del Regolamento (UE) 679/2016, del decreto legislativo 30 giugno 2003, n. 196, così come novellato dal decreto legislativo 10 agosto 2018, n. 101, nonché secondo le disposizioni contenute nell’art. 22 del Regolamento (UE) 2021/241.</w:t>
      </w:r>
    </w:p>
    <w:p w14:paraId="28E90865" w14:textId="77777777" w:rsidR="003A7032" w:rsidRPr="003432CA" w:rsidRDefault="003A7032" w:rsidP="003A7032">
      <w:pPr>
        <w:jc w:val="both"/>
        <w:rPr>
          <w:rFonts w:ascii="Titillium Web" w:hAnsi="Titillium Web"/>
          <w:sz w:val="22"/>
          <w:szCs w:val="22"/>
        </w:rPr>
      </w:pPr>
    </w:p>
    <w:p w14:paraId="6A6C9BAF" w14:textId="77777777" w:rsidR="003A7032" w:rsidRPr="003432CA" w:rsidRDefault="003A7032" w:rsidP="003A7032">
      <w:pPr>
        <w:jc w:val="both"/>
        <w:rPr>
          <w:rFonts w:ascii="Titillium Web" w:hAnsi="Titillium Web"/>
          <w:sz w:val="22"/>
          <w:szCs w:val="22"/>
        </w:rPr>
      </w:pPr>
      <w:r w:rsidRPr="003432CA">
        <w:rPr>
          <w:rFonts w:ascii="Titillium Web" w:hAnsi="Titillium Web"/>
          <w:sz w:val="22"/>
          <w:szCs w:val="22"/>
        </w:rPr>
        <w:t xml:space="preserve">LUOGO e DATA </w:t>
      </w:r>
    </w:p>
    <w:p w14:paraId="2B16E8AD" w14:textId="0EF3D27A" w:rsidR="003A7032" w:rsidRPr="003432CA" w:rsidRDefault="003A7032" w:rsidP="003A7032">
      <w:pPr>
        <w:jc w:val="both"/>
        <w:rPr>
          <w:rFonts w:ascii="Titillium Web" w:hAnsi="Titillium Web"/>
          <w:sz w:val="22"/>
          <w:szCs w:val="22"/>
        </w:rPr>
      </w:pPr>
      <w:r w:rsidRPr="003432CA">
        <w:rPr>
          <w:rFonts w:ascii="Titillium Web" w:hAnsi="Titillium Web"/>
          <w:sz w:val="22"/>
          <w:szCs w:val="22"/>
        </w:rPr>
        <w:t>________________________________</w:t>
      </w:r>
    </w:p>
    <w:p w14:paraId="7C39B400" w14:textId="77777777" w:rsidR="003A7032" w:rsidRPr="003432CA" w:rsidRDefault="003A7032" w:rsidP="003A7032">
      <w:pPr>
        <w:jc w:val="both"/>
        <w:rPr>
          <w:rFonts w:ascii="Titillium Web" w:hAnsi="Titillium Web"/>
          <w:sz w:val="22"/>
          <w:szCs w:val="22"/>
        </w:rPr>
      </w:pPr>
    </w:p>
    <w:p w14:paraId="00F6C4EB" w14:textId="639D7824" w:rsidR="003A7032" w:rsidRPr="003432CA" w:rsidRDefault="003A7032" w:rsidP="003A7032">
      <w:pPr>
        <w:jc w:val="both"/>
        <w:rPr>
          <w:rFonts w:ascii="Titillium Web" w:hAnsi="Titillium Web"/>
          <w:sz w:val="22"/>
          <w:szCs w:val="22"/>
        </w:rPr>
      </w:pPr>
      <w:r w:rsidRPr="003432CA">
        <w:rPr>
          <w:rFonts w:ascii="Titillium Web" w:hAnsi="Titillium Web"/>
          <w:sz w:val="22"/>
          <w:szCs w:val="22"/>
        </w:rPr>
        <w:t>FIRMA</w:t>
      </w:r>
    </w:p>
    <w:p w14:paraId="51A8CBF8" w14:textId="70D117A2" w:rsidR="008046A7" w:rsidRPr="003432CA" w:rsidRDefault="003A7032" w:rsidP="003A7032">
      <w:pPr>
        <w:jc w:val="both"/>
        <w:rPr>
          <w:rFonts w:ascii="Titillium Web" w:hAnsi="Titillium Web"/>
          <w:sz w:val="22"/>
          <w:szCs w:val="22"/>
        </w:rPr>
      </w:pPr>
      <w:r w:rsidRPr="003432CA">
        <w:rPr>
          <w:rFonts w:ascii="Titillium Web" w:hAnsi="Titillium Web"/>
          <w:sz w:val="22"/>
          <w:szCs w:val="22"/>
        </w:rPr>
        <w:t>________________________________</w:t>
      </w:r>
    </w:p>
    <w:p w14:paraId="20849E16" w14:textId="49DC47FA" w:rsidR="00B24213" w:rsidRDefault="00B24213" w:rsidP="003A7032">
      <w:pPr>
        <w:jc w:val="both"/>
        <w:rPr>
          <w:rFonts w:ascii="Titillium Web" w:hAnsi="Titillium Web"/>
        </w:rPr>
      </w:pPr>
    </w:p>
    <w:p w14:paraId="762A54E2" w14:textId="3D86AA14" w:rsidR="00B24213" w:rsidRPr="005D5B6C" w:rsidRDefault="00B24213" w:rsidP="00F23F58">
      <w:pPr>
        <w:autoSpaceDE w:val="0"/>
        <w:autoSpaceDN w:val="0"/>
        <w:adjustRightInd w:val="0"/>
        <w:jc w:val="both"/>
        <w:rPr>
          <w:rFonts w:ascii="Titillium Web" w:hAnsi="Titillium Web"/>
          <w:i/>
          <w:sz w:val="18"/>
          <w:szCs w:val="18"/>
          <w:lang w:eastAsia="it-IT"/>
        </w:rPr>
      </w:pPr>
      <w:r w:rsidRPr="005D5B6C">
        <w:rPr>
          <w:rFonts w:ascii="Titillium Web" w:hAnsi="Titillium Web"/>
          <w:i/>
          <w:sz w:val="18"/>
          <w:szCs w:val="18"/>
          <w:lang w:eastAsia="it-IT"/>
        </w:rPr>
        <w:t xml:space="preserve">I dati raccolti con il presente modulo sono trattati ai fini del procedimento per il quale vengono rilasciati e verranno utilizzati esclusivamente per tale scopo e comunque, nell’ambito delle attività istituzionali </w:t>
      </w:r>
    </w:p>
    <w:p w14:paraId="22C218AA" w14:textId="77777777" w:rsidR="00B24213" w:rsidRPr="008046A7" w:rsidRDefault="00B24213" w:rsidP="003A7032">
      <w:pPr>
        <w:jc w:val="both"/>
        <w:rPr>
          <w:rFonts w:ascii="Titillium Web" w:hAnsi="Titillium Web"/>
        </w:rPr>
      </w:pPr>
    </w:p>
    <w:sectPr w:rsidR="00B24213" w:rsidRPr="008046A7" w:rsidSect="0024275E">
      <w:headerReference w:type="default" r:id="rId8"/>
      <w:footerReference w:type="default" r:id="rId9"/>
      <w:headerReference w:type="first" r:id="rId10"/>
      <w:type w:val="nextColumn"/>
      <w:pgSz w:w="11906" w:h="16838"/>
      <w:pgMar w:top="2325" w:right="1134" w:bottom="992" w:left="1418"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267671" w14:textId="77777777" w:rsidR="00694897" w:rsidRDefault="00694897" w:rsidP="00255045">
      <w:r>
        <w:separator/>
      </w:r>
    </w:p>
  </w:endnote>
  <w:endnote w:type="continuationSeparator" w:id="0">
    <w:p w14:paraId="2DB04B98" w14:textId="77777777" w:rsidR="00694897" w:rsidRDefault="00694897" w:rsidP="002550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altName w:val="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wis721 Lt BT">
    <w:panose1 w:val="020B0403020202020204"/>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Titillium Web">
    <w:charset w:val="00"/>
    <w:family w:val="auto"/>
    <w:pitch w:val="variable"/>
    <w:sig w:usb0="00000007" w:usb1="00000001"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21248"/>
      <w:docPartObj>
        <w:docPartGallery w:val="Page Numbers (Bottom of Page)"/>
        <w:docPartUnique/>
      </w:docPartObj>
    </w:sdtPr>
    <w:sdtContent>
      <w:p w14:paraId="2AA1AE71" w14:textId="6EFCDDE5" w:rsidR="00203A8F" w:rsidRDefault="00203A8F">
        <w:pPr>
          <w:pStyle w:val="Pidipagina"/>
          <w:jc w:val="right"/>
        </w:pPr>
        <w:r>
          <w:rPr>
            <w:noProof/>
          </w:rPr>
          <w:fldChar w:fldCharType="begin"/>
        </w:r>
        <w:r>
          <w:rPr>
            <w:noProof/>
          </w:rPr>
          <w:instrText xml:space="preserve"> PAGE   \* MERGEFORMAT </w:instrText>
        </w:r>
        <w:r>
          <w:rPr>
            <w:noProof/>
          </w:rPr>
          <w:fldChar w:fldCharType="separate"/>
        </w:r>
        <w:r w:rsidR="00F66B6D">
          <w:rPr>
            <w:noProof/>
          </w:rPr>
          <w:t>2</w:t>
        </w:r>
        <w:r>
          <w:rPr>
            <w:noProof/>
          </w:rPr>
          <w:fldChar w:fldCharType="end"/>
        </w:r>
      </w:p>
    </w:sdtContent>
  </w:sdt>
  <w:p w14:paraId="17ADE917" w14:textId="77777777" w:rsidR="00203A8F" w:rsidRDefault="00203A8F">
    <w:pPr>
      <w:pStyle w:val="Pidipagina"/>
    </w:pPr>
  </w:p>
  <w:p w14:paraId="60B40C05" w14:textId="77777777" w:rsidR="00203A8F" w:rsidRDefault="00203A8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DD789B" w14:textId="77777777" w:rsidR="00694897" w:rsidRDefault="00694897" w:rsidP="00255045">
      <w:r>
        <w:separator/>
      </w:r>
    </w:p>
  </w:footnote>
  <w:footnote w:type="continuationSeparator" w:id="0">
    <w:p w14:paraId="29FAC982" w14:textId="77777777" w:rsidR="00694897" w:rsidRDefault="00694897" w:rsidP="00255045">
      <w:r>
        <w:continuationSeparator/>
      </w:r>
    </w:p>
  </w:footnote>
  <w:footnote w:id="1">
    <w:p w14:paraId="09C40FDA" w14:textId="77777777" w:rsidR="00FC2C55" w:rsidRDefault="00FC2C55" w:rsidP="00FC2C55">
      <w:pPr>
        <w:pStyle w:val="Testonotaapidipagina"/>
      </w:pPr>
      <w:r>
        <w:rPr>
          <w:rStyle w:val="Rimandonotaapidipagina"/>
        </w:rPr>
        <w:footnoteRef/>
      </w:r>
      <w:r>
        <w:t xml:space="preserve"> </w:t>
      </w:r>
      <w:r>
        <w:rPr>
          <w:b/>
          <w:bCs/>
        </w:rPr>
        <w:t>La</w:t>
      </w:r>
      <w:r>
        <w:t xml:space="preserve"> </w:t>
      </w:r>
      <w:r>
        <w:rPr>
          <w:b/>
          <w:bCs/>
        </w:rPr>
        <w:t>presente dichiarazione deve essere resa anche dal titolare effettivo</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360092" w14:textId="77777777" w:rsidR="008F7FA6" w:rsidRDefault="008F7FA6" w:rsidP="008F7FA6">
    <w:pPr>
      <w:jc w:val="center"/>
      <w:rPr>
        <w:rFonts w:ascii="Titillium Web" w:eastAsia="Titillium Web" w:hAnsi="Titillium Web" w:cs="Titillium Web"/>
        <w:color w:val="000000"/>
      </w:rPr>
    </w:pPr>
  </w:p>
  <w:p w14:paraId="780029C7" w14:textId="77777777" w:rsidR="008F7FA6" w:rsidRDefault="008F7FA6" w:rsidP="008F7FA6">
    <w:pPr>
      <w:jc w:val="center"/>
      <w:rPr>
        <w:rFonts w:ascii="Titillium Web" w:eastAsia="Titillium Web" w:hAnsi="Titillium Web" w:cs="Titillium Web"/>
        <w:color w:val="000000"/>
      </w:rPr>
    </w:pPr>
  </w:p>
  <w:p w14:paraId="46B1EA2C" w14:textId="3C86CBC2" w:rsidR="008F7FA6" w:rsidRPr="008F7FA6" w:rsidRDefault="008F7FA6" w:rsidP="006D1BBC">
    <w:pPr>
      <w:rPr>
        <w:rFonts w:ascii="Titillium Web" w:eastAsia="Titillium Web" w:hAnsi="Titillium Web" w:cs="Titillium Web"/>
        <w:color w:val="808080" w:themeColor="background1" w:themeShade="80"/>
        <w:sz w:val="18"/>
        <w:szCs w:val="18"/>
      </w:rPr>
    </w:pPr>
    <w:r w:rsidRPr="008F7FA6">
      <w:rPr>
        <w:rFonts w:ascii="Titillium Web" w:eastAsia="Titillium Web" w:hAnsi="Titillium Web" w:cs="Titillium Web"/>
        <w:color w:val="808080" w:themeColor="background1" w:themeShade="80"/>
        <w:sz w:val="18"/>
        <w:szCs w:val="18"/>
      </w:rPr>
      <w:t xml:space="preserve"> </w:t>
    </w:r>
  </w:p>
  <w:p w14:paraId="65C120B2" w14:textId="4D2598D6" w:rsidR="008F7FA6" w:rsidRDefault="008F7FA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A13C70" w14:textId="51DF40EB" w:rsidR="0024275E" w:rsidRDefault="00F23F58">
    <w:pPr>
      <w:pStyle w:val="Intestazione"/>
    </w:pPr>
    <w:r w:rsidRPr="00A70475">
      <w:rPr>
        <w:noProof/>
      </w:rPr>
      <w:drawing>
        <wp:inline distT="0" distB="0" distL="0" distR="0" wp14:anchorId="7CCA692F" wp14:editId="19EAFB97">
          <wp:extent cx="5939790" cy="1090222"/>
          <wp:effectExtent l="0" t="0" r="3810" b="0"/>
          <wp:docPr id="1269501256" name="Immagine 1" descr="Immagine che contiene testo, Carattere, schermata, log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9501256" name="Immagine 1" descr="Immagine che contiene testo, Carattere, schermata, logo&#10;&#10;Il contenuto generato dall'IA potrebbe non essere corretto."/>
                  <pic:cNvPicPr/>
                </pic:nvPicPr>
                <pic:blipFill>
                  <a:blip r:embed="rId1"/>
                  <a:stretch>
                    <a:fillRect/>
                  </a:stretch>
                </pic:blipFill>
                <pic:spPr>
                  <a:xfrm>
                    <a:off x="0" y="0"/>
                    <a:ext cx="5939790" cy="109022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F6F13"/>
    <w:multiLevelType w:val="hybridMultilevel"/>
    <w:tmpl w:val="131200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7213794"/>
    <w:multiLevelType w:val="hybridMultilevel"/>
    <w:tmpl w:val="BB9A7CC0"/>
    <w:lvl w:ilvl="0" w:tplc="7CECF498">
      <w:numFmt w:val="bullet"/>
      <w:lvlText w:val="-"/>
      <w:lvlJc w:val="left"/>
      <w:pPr>
        <w:ind w:left="720" w:hanging="360"/>
      </w:pPr>
      <w:rPr>
        <w:rFonts w:ascii="Calibri" w:eastAsia="Times New Roman" w:hAnsi="Calibri" w:hint="default"/>
        <w:w w:val="101"/>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2614065"/>
    <w:multiLevelType w:val="hybridMultilevel"/>
    <w:tmpl w:val="6C14B1EE"/>
    <w:lvl w:ilvl="0" w:tplc="7CECF498">
      <w:numFmt w:val="bullet"/>
      <w:lvlText w:val="-"/>
      <w:lvlJc w:val="left"/>
      <w:pPr>
        <w:ind w:left="360" w:hanging="360"/>
      </w:pPr>
      <w:rPr>
        <w:rFonts w:ascii="Calibri" w:eastAsiaTheme="minorEastAsia" w:hAnsi="Calibri" w:cs="Times New Roman" w:hint="default"/>
        <w:w w:val="101"/>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3" w15:restartNumberingAfterBreak="0">
    <w:nsid w:val="1B6533BF"/>
    <w:multiLevelType w:val="hybridMultilevel"/>
    <w:tmpl w:val="1D129DBE"/>
    <w:lvl w:ilvl="0" w:tplc="F0C43614">
      <w:start w:val="1"/>
      <w:numFmt w:val="lowerLetter"/>
      <w:lvlText w:val="%1)"/>
      <w:lvlJc w:val="left"/>
      <w:pPr>
        <w:ind w:left="502" w:hanging="360"/>
      </w:pPr>
      <w:rPr>
        <w:rFonts w:hint="default"/>
        <w:b/>
      </w:rPr>
    </w:lvl>
    <w:lvl w:ilvl="1" w:tplc="04100019">
      <w:start w:val="1"/>
      <w:numFmt w:val="lowerLetter"/>
      <w:lvlText w:val="%2."/>
      <w:lvlJc w:val="left"/>
      <w:pPr>
        <w:ind w:left="1090" w:hanging="360"/>
      </w:pPr>
    </w:lvl>
    <w:lvl w:ilvl="2" w:tplc="0410001B" w:tentative="1">
      <w:start w:val="1"/>
      <w:numFmt w:val="lowerRoman"/>
      <w:lvlText w:val="%3."/>
      <w:lvlJc w:val="right"/>
      <w:pPr>
        <w:ind w:left="1810" w:hanging="180"/>
      </w:pPr>
    </w:lvl>
    <w:lvl w:ilvl="3" w:tplc="0410000F" w:tentative="1">
      <w:start w:val="1"/>
      <w:numFmt w:val="decimal"/>
      <w:lvlText w:val="%4."/>
      <w:lvlJc w:val="left"/>
      <w:pPr>
        <w:ind w:left="2530" w:hanging="360"/>
      </w:pPr>
    </w:lvl>
    <w:lvl w:ilvl="4" w:tplc="04100019" w:tentative="1">
      <w:start w:val="1"/>
      <w:numFmt w:val="lowerLetter"/>
      <w:lvlText w:val="%5."/>
      <w:lvlJc w:val="left"/>
      <w:pPr>
        <w:ind w:left="3250" w:hanging="360"/>
      </w:pPr>
    </w:lvl>
    <w:lvl w:ilvl="5" w:tplc="0410001B" w:tentative="1">
      <w:start w:val="1"/>
      <w:numFmt w:val="lowerRoman"/>
      <w:lvlText w:val="%6."/>
      <w:lvlJc w:val="right"/>
      <w:pPr>
        <w:ind w:left="3970" w:hanging="180"/>
      </w:pPr>
    </w:lvl>
    <w:lvl w:ilvl="6" w:tplc="0410000F" w:tentative="1">
      <w:start w:val="1"/>
      <w:numFmt w:val="decimal"/>
      <w:lvlText w:val="%7."/>
      <w:lvlJc w:val="left"/>
      <w:pPr>
        <w:ind w:left="4690" w:hanging="360"/>
      </w:pPr>
    </w:lvl>
    <w:lvl w:ilvl="7" w:tplc="04100019" w:tentative="1">
      <w:start w:val="1"/>
      <w:numFmt w:val="lowerLetter"/>
      <w:lvlText w:val="%8."/>
      <w:lvlJc w:val="left"/>
      <w:pPr>
        <w:ind w:left="5410" w:hanging="360"/>
      </w:pPr>
    </w:lvl>
    <w:lvl w:ilvl="8" w:tplc="0410001B" w:tentative="1">
      <w:start w:val="1"/>
      <w:numFmt w:val="lowerRoman"/>
      <w:lvlText w:val="%9."/>
      <w:lvlJc w:val="right"/>
      <w:pPr>
        <w:ind w:left="6130" w:hanging="180"/>
      </w:pPr>
    </w:lvl>
  </w:abstractNum>
  <w:abstractNum w:abstractNumId="4" w15:restartNumberingAfterBreak="0">
    <w:nsid w:val="1F442A71"/>
    <w:multiLevelType w:val="hybridMultilevel"/>
    <w:tmpl w:val="C7687C3C"/>
    <w:lvl w:ilvl="0" w:tplc="FE188DF0">
      <w:numFmt w:val="bullet"/>
      <w:lvlText w:val="-"/>
      <w:lvlJc w:val="left"/>
      <w:pPr>
        <w:ind w:left="360" w:hanging="360"/>
      </w:pPr>
      <w:rPr>
        <w:rFonts w:ascii="Calibri" w:eastAsia="Times New Roman" w:hAnsi="Calibri" w:cs="Calibri"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5" w15:restartNumberingAfterBreak="0">
    <w:nsid w:val="2C7834CE"/>
    <w:multiLevelType w:val="hybridMultilevel"/>
    <w:tmpl w:val="0EECB65C"/>
    <w:lvl w:ilvl="0" w:tplc="C4BC11D6">
      <w:start w:val="2"/>
      <w:numFmt w:val="bullet"/>
      <w:lvlText w:val="-"/>
      <w:lvlJc w:val="left"/>
      <w:pPr>
        <w:ind w:left="1004" w:hanging="360"/>
      </w:pPr>
      <w:rPr>
        <w:rFonts w:ascii="Swis721 Lt BT" w:eastAsia="Times New Roman" w:hAnsi="Swis721 Lt BT" w:cs="Times New Roman"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6" w15:restartNumberingAfterBreak="0">
    <w:nsid w:val="39B22E9B"/>
    <w:multiLevelType w:val="hybridMultilevel"/>
    <w:tmpl w:val="2D1AA024"/>
    <w:lvl w:ilvl="0" w:tplc="40A8D1B2">
      <w:start w:val="1"/>
      <w:numFmt w:val="bullet"/>
      <w:lvlText w:val=""/>
      <w:lvlJc w:val="left"/>
      <w:pPr>
        <w:ind w:left="720" w:hanging="360"/>
      </w:pPr>
      <w:rPr>
        <w:rFonts w:ascii="Symbol" w:hAnsi="Symbol"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A866C90"/>
    <w:multiLevelType w:val="hybridMultilevel"/>
    <w:tmpl w:val="4C70CEA8"/>
    <w:lvl w:ilvl="0" w:tplc="04100017">
      <w:start w:val="1"/>
      <w:numFmt w:val="lowerLetter"/>
      <w:lvlText w:val="%1)"/>
      <w:lvlJc w:val="left"/>
      <w:pPr>
        <w:ind w:left="535" w:hanging="360"/>
      </w:pPr>
      <w:rPr>
        <w:rFonts w:hint="default"/>
      </w:rPr>
    </w:lvl>
    <w:lvl w:ilvl="1" w:tplc="04100019" w:tentative="1">
      <w:start w:val="1"/>
      <w:numFmt w:val="lowerLetter"/>
      <w:lvlText w:val="%2."/>
      <w:lvlJc w:val="left"/>
      <w:pPr>
        <w:ind w:left="1255" w:hanging="360"/>
      </w:pPr>
    </w:lvl>
    <w:lvl w:ilvl="2" w:tplc="0410001B" w:tentative="1">
      <w:start w:val="1"/>
      <w:numFmt w:val="lowerRoman"/>
      <w:lvlText w:val="%3."/>
      <w:lvlJc w:val="right"/>
      <w:pPr>
        <w:ind w:left="1975" w:hanging="180"/>
      </w:pPr>
    </w:lvl>
    <w:lvl w:ilvl="3" w:tplc="0410000F" w:tentative="1">
      <w:start w:val="1"/>
      <w:numFmt w:val="decimal"/>
      <w:lvlText w:val="%4."/>
      <w:lvlJc w:val="left"/>
      <w:pPr>
        <w:ind w:left="2695" w:hanging="360"/>
      </w:pPr>
    </w:lvl>
    <w:lvl w:ilvl="4" w:tplc="04100019" w:tentative="1">
      <w:start w:val="1"/>
      <w:numFmt w:val="lowerLetter"/>
      <w:lvlText w:val="%5."/>
      <w:lvlJc w:val="left"/>
      <w:pPr>
        <w:ind w:left="3415" w:hanging="360"/>
      </w:pPr>
    </w:lvl>
    <w:lvl w:ilvl="5" w:tplc="0410001B" w:tentative="1">
      <w:start w:val="1"/>
      <w:numFmt w:val="lowerRoman"/>
      <w:lvlText w:val="%6."/>
      <w:lvlJc w:val="right"/>
      <w:pPr>
        <w:ind w:left="4135" w:hanging="180"/>
      </w:pPr>
    </w:lvl>
    <w:lvl w:ilvl="6" w:tplc="0410000F" w:tentative="1">
      <w:start w:val="1"/>
      <w:numFmt w:val="decimal"/>
      <w:lvlText w:val="%7."/>
      <w:lvlJc w:val="left"/>
      <w:pPr>
        <w:ind w:left="4855" w:hanging="360"/>
      </w:pPr>
    </w:lvl>
    <w:lvl w:ilvl="7" w:tplc="04100019" w:tentative="1">
      <w:start w:val="1"/>
      <w:numFmt w:val="lowerLetter"/>
      <w:lvlText w:val="%8."/>
      <w:lvlJc w:val="left"/>
      <w:pPr>
        <w:ind w:left="5575" w:hanging="360"/>
      </w:pPr>
    </w:lvl>
    <w:lvl w:ilvl="8" w:tplc="0410001B" w:tentative="1">
      <w:start w:val="1"/>
      <w:numFmt w:val="lowerRoman"/>
      <w:lvlText w:val="%9."/>
      <w:lvlJc w:val="right"/>
      <w:pPr>
        <w:ind w:left="6295" w:hanging="180"/>
      </w:pPr>
    </w:lvl>
  </w:abstractNum>
  <w:abstractNum w:abstractNumId="8" w15:restartNumberingAfterBreak="0">
    <w:nsid w:val="501C1B0A"/>
    <w:multiLevelType w:val="hybridMultilevel"/>
    <w:tmpl w:val="518853AA"/>
    <w:lvl w:ilvl="0" w:tplc="0410000F">
      <w:start w:val="1"/>
      <w:numFmt w:val="decimal"/>
      <w:lvlText w:val="%1."/>
      <w:lvlJc w:val="left"/>
      <w:pPr>
        <w:ind w:left="644" w:hanging="360"/>
      </w:pPr>
      <w:rPr>
        <w:rFonts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9" w15:restartNumberingAfterBreak="0">
    <w:nsid w:val="52D02EB2"/>
    <w:multiLevelType w:val="hybridMultilevel"/>
    <w:tmpl w:val="361C5EB6"/>
    <w:lvl w:ilvl="0" w:tplc="FE188DF0">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0" w15:restartNumberingAfterBreak="0">
    <w:nsid w:val="5DB94319"/>
    <w:multiLevelType w:val="hybridMultilevel"/>
    <w:tmpl w:val="44A61544"/>
    <w:lvl w:ilvl="0" w:tplc="BA420DCA">
      <w:numFmt w:val="bullet"/>
      <w:lvlText w:val="-"/>
      <w:lvlJc w:val="left"/>
      <w:pPr>
        <w:ind w:left="786"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08512FE"/>
    <w:multiLevelType w:val="hybridMultilevel"/>
    <w:tmpl w:val="C2968EAE"/>
    <w:lvl w:ilvl="0" w:tplc="48320CD0">
      <w:numFmt w:val="bullet"/>
      <w:lvlText w:val="-"/>
      <w:lvlJc w:val="left"/>
      <w:pPr>
        <w:ind w:left="3054" w:hanging="360"/>
      </w:pPr>
      <w:rPr>
        <w:rFonts w:ascii="Calibri" w:eastAsia="Times New Roman" w:hAnsi="Calibri"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2" w15:restartNumberingAfterBreak="0">
    <w:nsid w:val="697F062A"/>
    <w:multiLevelType w:val="hybridMultilevel"/>
    <w:tmpl w:val="681C6D18"/>
    <w:lvl w:ilvl="0" w:tplc="7CECF498">
      <w:numFmt w:val="bullet"/>
      <w:lvlText w:val="-"/>
      <w:lvlJc w:val="left"/>
      <w:pPr>
        <w:ind w:left="720" w:hanging="360"/>
      </w:pPr>
      <w:rPr>
        <w:rFonts w:ascii="Calibri" w:eastAsia="Times New Roman" w:hAnsi="Calibri" w:hint="default"/>
        <w:w w:val="101"/>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31B19E1"/>
    <w:multiLevelType w:val="hybridMultilevel"/>
    <w:tmpl w:val="205E3B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383864871">
    <w:abstractNumId w:val="6"/>
  </w:num>
  <w:num w:numId="2" w16cid:durableId="121700819">
    <w:abstractNumId w:val="7"/>
  </w:num>
  <w:num w:numId="3" w16cid:durableId="366179436">
    <w:abstractNumId w:val="11"/>
  </w:num>
  <w:num w:numId="4" w16cid:durableId="1251500778">
    <w:abstractNumId w:val="8"/>
  </w:num>
  <w:num w:numId="5" w16cid:durableId="200748350">
    <w:abstractNumId w:val="12"/>
  </w:num>
  <w:num w:numId="6" w16cid:durableId="588394116">
    <w:abstractNumId w:val="10"/>
  </w:num>
  <w:num w:numId="7" w16cid:durableId="1752652147">
    <w:abstractNumId w:val="4"/>
  </w:num>
  <w:num w:numId="8" w16cid:durableId="687223431">
    <w:abstractNumId w:val="1"/>
  </w:num>
  <w:num w:numId="9" w16cid:durableId="688995973">
    <w:abstractNumId w:val="5"/>
  </w:num>
  <w:num w:numId="10" w16cid:durableId="70592199">
    <w:abstractNumId w:val="0"/>
  </w:num>
  <w:num w:numId="11" w16cid:durableId="91828117">
    <w:abstractNumId w:val="9"/>
  </w:num>
  <w:num w:numId="12" w16cid:durableId="303975472">
    <w:abstractNumId w:val="4"/>
  </w:num>
  <w:num w:numId="13" w16cid:durableId="251856665">
    <w:abstractNumId w:val="2"/>
  </w:num>
  <w:num w:numId="14" w16cid:durableId="743991137">
    <w:abstractNumId w:val="13"/>
  </w:num>
  <w:num w:numId="15" w16cid:durableId="976760405">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E4E84"/>
    <w:rsid w:val="000010E3"/>
    <w:rsid w:val="00002741"/>
    <w:rsid w:val="0000370F"/>
    <w:rsid w:val="00003CD4"/>
    <w:rsid w:val="00004217"/>
    <w:rsid w:val="0000456C"/>
    <w:rsid w:val="00004E90"/>
    <w:rsid w:val="00005FBC"/>
    <w:rsid w:val="00006616"/>
    <w:rsid w:val="000075EE"/>
    <w:rsid w:val="00007CE3"/>
    <w:rsid w:val="00010314"/>
    <w:rsid w:val="00011487"/>
    <w:rsid w:val="00012E70"/>
    <w:rsid w:val="0001327E"/>
    <w:rsid w:val="00013B24"/>
    <w:rsid w:val="00014C8C"/>
    <w:rsid w:val="000217FC"/>
    <w:rsid w:val="00022BED"/>
    <w:rsid w:val="000236E1"/>
    <w:rsid w:val="00024EFD"/>
    <w:rsid w:val="0003026E"/>
    <w:rsid w:val="000313D3"/>
    <w:rsid w:val="00031D19"/>
    <w:rsid w:val="00032995"/>
    <w:rsid w:val="00032C44"/>
    <w:rsid w:val="000344D1"/>
    <w:rsid w:val="000355D7"/>
    <w:rsid w:val="0004198D"/>
    <w:rsid w:val="000437FC"/>
    <w:rsid w:val="000440AC"/>
    <w:rsid w:val="00046CFB"/>
    <w:rsid w:val="000472E1"/>
    <w:rsid w:val="00047769"/>
    <w:rsid w:val="0005188A"/>
    <w:rsid w:val="000534FC"/>
    <w:rsid w:val="00053C2D"/>
    <w:rsid w:val="000541B4"/>
    <w:rsid w:val="0005470F"/>
    <w:rsid w:val="00054CE8"/>
    <w:rsid w:val="0005500F"/>
    <w:rsid w:val="00055E29"/>
    <w:rsid w:val="00060A32"/>
    <w:rsid w:val="00061D1A"/>
    <w:rsid w:val="00067DD4"/>
    <w:rsid w:val="00067FD8"/>
    <w:rsid w:val="00070BA5"/>
    <w:rsid w:val="00072A17"/>
    <w:rsid w:val="000738E6"/>
    <w:rsid w:val="00074201"/>
    <w:rsid w:val="00074390"/>
    <w:rsid w:val="000779B1"/>
    <w:rsid w:val="00081DDD"/>
    <w:rsid w:val="0008290E"/>
    <w:rsid w:val="000834E1"/>
    <w:rsid w:val="00083ADC"/>
    <w:rsid w:val="00083B31"/>
    <w:rsid w:val="0008495F"/>
    <w:rsid w:val="00085BBC"/>
    <w:rsid w:val="00086100"/>
    <w:rsid w:val="00090717"/>
    <w:rsid w:val="0009424F"/>
    <w:rsid w:val="000958DC"/>
    <w:rsid w:val="00096924"/>
    <w:rsid w:val="00097357"/>
    <w:rsid w:val="00097B53"/>
    <w:rsid w:val="000A0E1A"/>
    <w:rsid w:val="000A10F9"/>
    <w:rsid w:val="000A2C2D"/>
    <w:rsid w:val="000A3DE5"/>
    <w:rsid w:val="000A5E1D"/>
    <w:rsid w:val="000A7C96"/>
    <w:rsid w:val="000B4BE6"/>
    <w:rsid w:val="000B52D4"/>
    <w:rsid w:val="000B63AC"/>
    <w:rsid w:val="000B658E"/>
    <w:rsid w:val="000B75E8"/>
    <w:rsid w:val="000C0DBC"/>
    <w:rsid w:val="000C3324"/>
    <w:rsid w:val="000C4C1D"/>
    <w:rsid w:val="000C50EA"/>
    <w:rsid w:val="000C5D5A"/>
    <w:rsid w:val="000C614E"/>
    <w:rsid w:val="000C7915"/>
    <w:rsid w:val="000D0472"/>
    <w:rsid w:val="000D1778"/>
    <w:rsid w:val="000D2143"/>
    <w:rsid w:val="000D2306"/>
    <w:rsid w:val="000D505D"/>
    <w:rsid w:val="000D5E71"/>
    <w:rsid w:val="000D6BA0"/>
    <w:rsid w:val="000E098E"/>
    <w:rsid w:val="000E32AA"/>
    <w:rsid w:val="000E339F"/>
    <w:rsid w:val="000E3DD9"/>
    <w:rsid w:val="000E4F0C"/>
    <w:rsid w:val="000E5DFD"/>
    <w:rsid w:val="000E6281"/>
    <w:rsid w:val="000F1E51"/>
    <w:rsid w:val="000F4AC9"/>
    <w:rsid w:val="000F76B2"/>
    <w:rsid w:val="0010519F"/>
    <w:rsid w:val="00105266"/>
    <w:rsid w:val="00105A35"/>
    <w:rsid w:val="00105CF2"/>
    <w:rsid w:val="001169B7"/>
    <w:rsid w:val="00116E20"/>
    <w:rsid w:val="001204A3"/>
    <w:rsid w:val="00121716"/>
    <w:rsid w:val="00126F9D"/>
    <w:rsid w:val="00127045"/>
    <w:rsid w:val="00127ACE"/>
    <w:rsid w:val="001301F0"/>
    <w:rsid w:val="0013245B"/>
    <w:rsid w:val="00134B87"/>
    <w:rsid w:val="00136138"/>
    <w:rsid w:val="00137757"/>
    <w:rsid w:val="0013792F"/>
    <w:rsid w:val="001411FD"/>
    <w:rsid w:val="0014189F"/>
    <w:rsid w:val="00142A8D"/>
    <w:rsid w:val="00143679"/>
    <w:rsid w:val="001446EE"/>
    <w:rsid w:val="00144F40"/>
    <w:rsid w:val="0014551C"/>
    <w:rsid w:val="001466CE"/>
    <w:rsid w:val="001507C2"/>
    <w:rsid w:val="00153B02"/>
    <w:rsid w:val="00157540"/>
    <w:rsid w:val="001619BD"/>
    <w:rsid w:val="0016243C"/>
    <w:rsid w:val="00162EAD"/>
    <w:rsid w:val="00163438"/>
    <w:rsid w:val="00167209"/>
    <w:rsid w:val="00172A97"/>
    <w:rsid w:val="00172D7A"/>
    <w:rsid w:val="001735F1"/>
    <w:rsid w:val="001741AC"/>
    <w:rsid w:val="00176A0D"/>
    <w:rsid w:val="001808FC"/>
    <w:rsid w:val="00182485"/>
    <w:rsid w:val="00183560"/>
    <w:rsid w:val="0018566D"/>
    <w:rsid w:val="00186D56"/>
    <w:rsid w:val="001911BB"/>
    <w:rsid w:val="00192518"/>
    <w:rsid w:val="00193F95"/>
    <w:rsid w:val="00195CEF"/>
    <w:rsid w:val="001A5C81"/>
    <w:rsid w:val="001B0B6D"/>
    <w:rsid w:val="001B1250"/>
    <w:rsid w:val="001B21D8"/>
    <w:rsid w:val="001B37A6"/>
    <w:rsid w:val="001B4B14"/>
    <w:rsid w:val="001B4CBC"/>
    <w:rsid w:val="001C0F86"/>
    <w:rsid w:val="001C1805"/>
    <w:rsid w:val="001C1CF0"/>
    <w:rsid w:val="001C2076"/>
    <w:rsid w:val="001C4AF8"/>
    <w:rsid w:val="001D250C"/>
    <w:rsid w:val="001E3743"/>
    <w:rsid w:val="001F0EE7"/>
    <w:rsid w:val="001F1A58"/>
    <w:rsid w:val="001F40CF"/>
    <w:rsid w:val="00202053"/>
    <w:rsid w:val="00202A57"/>
    <w:rsid w:val="00203362"/>
    <w:rsid w:val="00203A8F"/>
    <w:rsid w:val="00203CBC"/>
    <w:rsid w:val="00204885"/>
    <w:rsid w:val="00205199"/>
    <w:rsid w:val="0020685E"/>
    <w:rsid w:val="00207623"/>
    <w:rsid w:val="00212188"/>
    <w:rsid w:val="00216442"/>
    <w:rsid w:val="00216946"/>
    <w:rsid w:val="00217169"/>
    <w:rsid w:val="0021780A"/>
    <w:rsid w:val="0022066C"/>
    <w:rsid w:val="00221592"/>
    <w:rsid w:val="00222A3B"/>
    <w:rsid w:val="00223799"/>
    <w:rsid w:val="002256C7"/>
    <w:rsid w:val="002278BE"/>
    <w:rsid w:val="002322EE"/>
    <w:rsid w:val="0023351A"/>
    <w:rsid w:val="00237BF6"/>
    <w:rsid w:val="002402A5"/>
    <w:rsid w:val="00241118"/>
    <w:rsid w:val="0024275E"/>
    <w:rsid w:val="002520B7"/>
    <w:rsid w:val="00253569"/>
    <w:rsid w:val="002548CD"/>
    <w:rsid w:val="00254959"/>
    <w:rsid w:val="00254B81"/>
    <w:rsid w:val="00255045"/>
    <w:rsid w:val="00255847"/>
    <w:rsid w:val="0026063C"/>
    <w:rsid w:val="00261488"/>
    <w:rsid w:val="00261E1A"/>
    <w:rsid w:val="00262161"/>
    <w:rsid w:val="00263C11"/>
    <w:rsid w:val="00264A48"/>
    <w:rsid w:val="00267D79"/>
    <w:rsid w:val="002705F0"/>
    <w:rsid w:val="00271DC6"/>
    <w:rsid w:val="0027397F"/>
    <w:rsid w:val="002765E2"/>
    <w:rsid w:val="002779E3"/>
    <w:rsid w:val="00277A1B"/>
    <w:rsid w:val="00283CDB"/>
    <w:rsid w:val="00285867"/>
    <w:rsid w:val="00285D59"/>
    <w:rsid w:val="00290A54"/>
    <w:rsid w:val="00290D17"/>
    <w:rsid w:val="00296924"/>
    <w:rsid w:val="002A59FD"/>
    <w:rsid w:val="002A5BC1"/>
    <w:rsid w:val="002A69F6"/>
    <w:rsid w:val="002A6ED9"/>
    <w:rsid w:val="002A742B"/>
    <w:rsid w:val="002B0742"/>
    <w:rsid w:val="002B243F"/>
    <w:rsid w:val="002B367E"/>
    <w:rsid w:val="002B3B57"/>
    <w:rsid w:val="002B59B2"/>
    <w:rsid w:val="002B5C61"/>
    <w:rsid w:val="002B70A2"/>
    <w:rsid w:val="002B7A16"/>
    <w:rsid w:val="002B7E77"/>
    <w:rsid w:val="002C0DFE"/>
    <w:rsid w:val="002C221B"/>
    <w:rsid w:val="002C617C"/>
    <w:rsid w:val="002D2E02"/>
    <w:rsid w:val="002D527C"/>
    <w:rsid w:val="002D7B03"/>
    <w:rsid w:val="002E4DC5"/>
    <w:rsid w:val="002E584F"/>
    <w:rsid w:val="002F0CF8"/>
    <w:rsid w:val="002F0EA9"/>
    <w:rsid w:val="002F1904"/>
    <w:rsid w:val="002F1927"/>
    <w:rsid w:val="002F2EE6"/>
    <w:rsid w:val="002F2FFC"/>
    <w:rsid w:val="002F32A9"/>
    <w:rsid w:val="002F4332"/>
    <w:rsid w:val="002F5469"/>
    <w:rsid w:val="002F7027"/>
    <w:rsid w:val="00300B16"/>
    <w:rsid w:val="00301735"/>
    <w:rsid w:val="003030B6"/>
    <w:rsid w:val="003149F7"/>
    <w:rsid w:val="003204E8"/>
    <w:rsid w:val="00321290"/>
    <w:rsid w:val="00324486"/>
    <w:rsid w:val="00325164"/>
    <w:rsid w:val="00325796"/>
    <w:rsid w:val="00327BF4"/>
    <w:rsid w:val="00330225"/>
    <w:rsid w:val="00331EE0"/>
    <w:rsid w:val="003343DE"/>
    <w:rsid w:val="00334934"/>
    <w:rsid w:val="00335933"/>
    <w:rsid w:val="003418AB"/>
    <w:rsid w:val="003432CA"/>
    <w:rsid w:val="003460DD"/>
    <w:rsid w:val="00346CA4"/>
    <w:rsid w:val="00347154"/>
    <w:rsid w:val="00347AFF"/>
    <w:rsid w:val="00350EAD"/>
    <w:rsid w:val="00350F88"/>
    <w:rsid w:val="003528B7"/>
    <w:rsid w:val="003544D6"/>
    <w:rsid w:val="0035533C"/>
    <w:rsid w:val="003556FE"/>
    <w:rsid w:val="00355A13"/>
    <w:rsid w:val="00356137"/>
    <w:rsid w:val="003566E9"/>
    <w:rsid w:val="0036503B"/>
    <w:rsid w:val="003666C2"/>
    <w:rsid w:val="0036747A"/>
    <w:rsid w:val="0036784C"/>
    <w:rsid w:val="00370749"/>
    <w:rsid w:val="0037261E"/>
    <w:rsid w:val="00372B66"/>
    <w:rsid w:val="00374C72"/>
    <w:rsid w:val="00375073"/>
    <w:rsid w:val="00377501"/>
    <w:rsid w:val="00377D16"/>
    <w:rsid w:val="00382113"/>
    <w:rsid w:val="00382642"/>
    <w:rsid w:val="00382E31"/>
    <w:rsid w:val="003832F1"/>
    <w:rsid w:val="0038468B"/>
    <w:rsid w:val="003852BE"/>
    <w:rsid w:val="0038576C"/>
    <w:rsid w:val="00386147"/>
    <w:rsid w:val="003864D7"/>
    <w:rsid w:val="0038670F"/>
    <w:rsid w:val="0038724F"/>
    <w:rsid w:val="0039502A"/>
    <w:rsid w:val="003A06D3"/>
    <w:rsid w:val="003A0791"/>
    <w:rsid w:val="003A0D98"/>
    <w:rsid w:val="003A1FB2"/>
    <w:rsid w:val="003A32D3"/>
    <w:rsid w:val="003A7032"/>
    <w:rsid w:val="003B273D"/>
    <w:rsid w:val="003B60A1"/>
    <w:rsid w:val="003B6755"/>
    <w:rsid w:val="003B6C45"/>
    <w:rsid w:val="003B7953"/>
    <w:rsid w:val="003B7D3E"/>
    <w:rsid w:val="003C3B94"/>
    <w:rsid w:val="003C5D68"/>
    <w:rsid w:val="003C6696"/>
    <w:rsid w:val="003C6838"/>
    <w:rsid w:val="003D1849"/>
    <w:rsid w:val="003D27AC"/>
    <w:rsid w:val="003D2D51"/>
    <w:rsid w:val="003D35CC"/>
    <w:rsid w:val="003D3C2F"/>
    <w:rsid w:val="003D3DCA"/>
    <w:rsid w:val="003D4938"/>
    <w:rsid w:val="003D57A4"/>
    <w:rsid w:val="003E0012"/>
    <w:rsid w:val="003E2457"/>
    <w:rsid w:val="003E336F"/>
    <w:rsid w:val="003F1CFB"/>
    <w:rsid w:val="003F378C"/>
    <w:rsid w:val="003F55A1"/>
    <w:rsid w:val="003F6E9A"/>
    <w:rsid w:val="003F71D8"/>
    <w:rsid w:val="003F7C24"/>
    <w:rsid w:val="0040033B"/>
    <w:rsid w:val="004006A0"/>
    <w:rsid w:val="00401BF5"/>
    <w:rsid w:val="004040D8"/>
    <w:rsid w:val="00405EDE"/>
    <w:rsid w:val="00412AB5"/>
    <w:rsid w:val="00413062"/>
    <w:rsid w:val="004131CA"/>
    <w:rsid w:val="004139D1"/>
    <w:rsid w:val="004142A9"/>
    <w:rsid w:val="00414A0D"/>
    <w:rsid w:val="004173DC"/>
    <w:rsid w:val="00420024"/>
    <w:rsid w:val="004213AE"/>
    <w:rsid w:val="004216F9"/>
    <w:rsid w:val="00421AB8"/>
    <w:rsid w:val="00421EC7"/>
    <w:rsid w:val="00423547"/>
    <w:rsid w:val="0042453A"/>
    <w:rsid w:val="00424E96"/>
    <w:rsid w:val="00432859"/>
    <w:rsid w:val="00434C5F"/>
    <w:rsid w:val="00434D67"/>
    <w:rsid w:val="00435C1C"/>
    <w:rsid w:val="00436D22"/>
    <w:rsid w:val="004373B2"/>
    <w:rsid w:val="00440889"/>
    <w:rsid w:val="00442559"/>
    <w:rsid w:val="004428D5"/>
    <w:rsid w:val="00444268"/>
    <w:rsid w:val="00446180"/>
    <w:rsid w:val="00447270"/>
    <w:rsid w:val="00447DDD"/>
    <w:rsid w:val="004509E5"/>
    <w:rsid w:val="00450A89"/>
    <w:rsid w:val="004513C8"/>
    <w:rsid w:val="00452184"/>
    <w:rsid w:val="004522AB"/>
    <w:rsid w:val="00454820"/>
    <w:rsid w:val="00454DA1"/>
    <w:rsid w:val="0045600D"/>
    <w:rsid w:val="004565D4"/>
    <w:rsid w:val="00457537"/>
    <w:rsid w:val="00460892"/>
    <w:rsid w:val="00461183"/>
    <w:rsid w:val="00461DEE"/>
    <w:rsid w:val="004627CF"/>
    <w:rsid w:val="00462BFA"/>
    <w:rsid w:val="004658DF"/>
    <w:rsid w:val="0046710A"/>
    <w:rsid w:val="004751EF"/>
    <w:rsid w:val="004837B1"/>
    <w:rsid w:val="004879D6"/>
    <w:rsid w:val="0049203C"/>
    <w:rsid w:val="004921DC"/>
    <w:rsid w:val="0049262B"/>
    <w:rsid w:val="00493A45"/>
    <w:rsid w:val="00497146"/>
    <w:rsid w:val="00497459"/>
    <w:rsid w:val="004A0582"/>
    <w:rsid w:val="004A4294"/>
    <w:rsid w:val="004A5253"/>
    <w:rsid w:val="004A6693"/>
    <w:rsid w:val="004A6895"/>
    <w:rsid w:val="004B24AB"/>
    <w:rsid w:val="004B2917"/>
    <w:rsid w:val="004B4E25"/>
    <w:rsid w:val="004C102A"/>
    <w:rsid w:val="004C62EE"/>
    <w:rsid w:val="004C6F63"/>
    <w:rsid w:val="004C73F5"/>
    <w:rsid w:val="004C7612"/>
    <w:rsid w:val="004D3331"/>
    <w:rsid w:val="004D45F7"/>
    <w:rsid w:val="004D5AE8"/>
    <w:rsid w:val="004E05E7"/>
    <w:rsid w:val="004E0834"/>
    <w:rsid w:val="004E213B"/>
    <w:rsid w:val="004E466A"/>
    <w:rsid w:val="004E4C35"/>
    <w:rsid w:val="004E4C73"/>
    <w:rsid w:val="004E541F"/>
    <w:rsid w:val="004F09A8"/>
    <w:rsid w:val="004F0C1F"/>
    <w:rsid w:val="004F4120"/>
    <w:rsid w:val="004F5EA5"/>
    <w:rsid w:val="004F7AFB"/>
    <w:rsid w:val="00501ADA"/>
    <w:rsid w:val="005023D9"/>
    <w:rsid w:val="0050425A"/>
    <w:rsid w:val="0050475B"/>
    <w:rsid w:val="0050481A"/>
    <w:rsid w:val="005048E4"/>
    <w:rsid w:val="0050493C"/>
    <w:rsid w:val="00512624"/>
    <w:rsid w:val="005169A0"/>
    <w:rsid w:val="005214C5"/>
    <w:rsid w:val="0052178A"/>
    <w:rsid w:val="0052235C"/>
    <w:rsid w:val="00526796"/>
    <w:rsid w:val="00527DC5"/>
    <w:rsid w:val="00535941"/>
    <w:rsid w:val="00536A72"/>
    <w:rsid w:val="00537C6E"/>
    <w:rsid w:val="0054133B"/>
    <w:rsid w:val="00541DE3"/>
    <w:rsid w:val="00542278"/>
    <w:rsid w:val="0054340C"/>
    <w:rsid w:val="005443C4"/>
    <w:rsid w:val="00545EA2"/>
    <w:rsid w:val="00546321"/>
    <w:rsid w:val="00547B1F"/>
    <w:rsid w:val="0055002B"/>
    <w:rsid w:val="00550936"/>
    <w:rsid w:val="005509F2"/>
    <w:rsid w:val="0055126C"/>
    <w:rsid w:val="00552612"/>
    <w:rsid w:val="00553989"/>
    <w:rsid w:val="00553FF2"/>
    <w:rsid w:val="00556E59"/>
    <w:rsid w:val="00557C20"/>
    <w:rsid w:val="00561E47"/>
    <w:rsid w:val="00563478"/>
    <w:rsid w:val="00563E38"/>
    <w:rsid w:val="00564B83"/>
    <w:rsid w:val="005654E0"/>
    <w:rsid w:val="0056702D"/>
    <w:rsid w:val="00567C65"/>
    <w:rsid w:val="005729BB"/>
    <w:rsid w:val="00572B97"/>
    <w:rsid w:val="0057337B"/>
    <w:rsid w:val="005741C0"/>
    <w:rsid w:val="00574A92"/>
    <w:rsid w:val="00574C6B"/>
    <w:rsid w:val="005774AE"/>
    <w:rsid w:val="0058127B"/>
    <w:rsid w:val="00581843"/>
    <w:rsid w:val="00581E62"/>
    <w:rsid w:val="0058277D"/>
    <w:rsid w:val="005842C9"/>
    <w:rsid w:val="00584303"/>
    <w:rsid w:val="00587920"/>
    <w:rsid w:val="00590C0C"/>
    <w:rsid w:val="00592150"/>
    <w:rsid w:val="00595C50"/>
    <w:rsid w:val="005A1D31"/>
    <w:rsid w:val="005A21F0"/>
    <w:rsid w:val="005A2EB0"/>
    <w:rsid w:val="005A481C"/>
    <w:rsid w:val="005A4A9D"/>
    <w:rsid w:val="005A77BF"/>
    <w:rsid w:val="005B0772"/>
    <w:rsid w:val="005B0BC4"/>
    <w:rsid w:val="005B1991"/>
    <w:rsid w:val="005B36D1"/>
    <w:rsid w:val="005C01A3"/>
    <w:rsid w:val="005C25CA"/>
    <w:rsid w:val="005D147B"/>
    <w:rsid w:val="005D1FDF"/>
    <w:rsid w:val="005D2ADF"/>
    <w:rsid w:val="005D2F62"/>
    <w:rsid w:val="005D4654"/>
    <w:rsid w:val="005D67DE"/>
    <w:rsid w:val="005E2408"/>
    <w:rsid w:val="005E3004"/>
    <w:rsid w:val="005E3C79"/>
    <w:rsid w:val="005E5F53"/>
    <w:rsid w:val="005E7E15"/>
    <w:rsid w:val="005F502A"/>
    <w:rsid w:val="005F5E99"/>
    <w:rsid w:val="00600093"/>
    <w:rsid w:val="0060021E"/>
    <w:rsid w:val="00601BBB"/>
    <w:rsid w:val="00602018"/>
    <w:rsid w:val="00604A4D"/>
    <w:rsid w:val="006107DB"/>
    <w:rsid w:val="00614E48"/>
    <w:rsid w:val="00615463"/>
    <w:rsid w:val="00615C00"/>
    <w:rsid w:val="00616016"/>
    <w:rsid w:val="006166F8"/>
    <w:rsid w:val="006212EA"/>
    <w:rsid w:val="0062248A"/>
    <w:rsid w:val="00622F8D"/>
    <w:rsid w:val="00623B9A"/>
    <w:rsid w:val="00625BBA"/>
    <w:rsid w:val="0062633F"/>
    <w:rsid w:val="00627547"/>
    <w:rsid w:val="00627550"/>
    <w:rsid w:val="00630E07"/>
    <w:rsid w:val="006333FD"/>
    <w:rsid w:val="00634597"/>
    <w:rsid w:val="00635441"/>
    <w:rsid w:val="006358DE"/>
    <w:rsid w:val="00636C2B"/>
    <w:rsid w:val="00637C3C"/>
    <w:rsid w:val="00641C0D"/>
    <w:rsid w:val="00643194"/>
    <w:rsid w:val="006432F9"/>
    <w:rsid w:val="00644310"/>
    <w:rsid w:val="0064488E"/>
    <w:rsid w:val="00644EBF"/>
    <w:rsid w:val="006477C1"/>
    <w:rsid w:val="006506F4"/>
    <w:rsid w:val="00651CF6"/>
    <w:rsid w:val="006523AD"/>
    <w:rsid w:val="00655CD4"/>
    <w:rsid w:val="00657B7A"/>
    <w:rsid w:val="00657E01"/>
    <w:rsid w:val="006601F9"/>
    <w:rsid w:val="0066292B"/>
    <w:rsid w:val="00663CAB"/>
    <w:rsid w:val="00670579"/>
    <w:rsid w:val="006715A9"/>
    <w:rsid w:val="0067406C"/>
    <w:rsid w:val="00674988"/>
    <w:rsid w:val="00674C0B"/>
    <w:rsid w:val="0067615F"/>
    <w:rsid w:val="0067753A"/>
    <w:rsid w:val="00680BB8"/>
    <w:rsid w:val="00681256"/>
    <w:rsid w:val="00682152"/>
    <w:rsid w:val="00683ECA"/>
    <w:rsid w:val="00684394"/>
    <w:rsid w:val="00684CAA"/>
    <w:rsid w:val="00691F40"/>
    <w:rsid w:val="00694897"/>
    <w:rsid w:val="00694E82"/>
    <w:rsid w:val="00695CF9"/>
    <w:rsid w:val="00696EBE"/>
    <w:rsid w:val="006A027D"/>
    <w:rsid w:val="006A1B62"/>
    <w:rsid w:val="006A2691"/>
    <w:rsid w:val="006A2848"/>
    <w:rsid w:val="006A2B47"/>
    <w:rsid w:val="006A30CE"/>
    <w:rsid w:val="006A3527"/>
    <w:rsid w:val="006A3F56"/>
    <w:rsid w:val="006A5C15"/>
    <w:rsid w:val="006A5DF7"/>
    <w:rsid w:val="006A6714"/>
    <w:rsid w:val="006B04B1"/>
    <w:rsid w:val="006B37CB"/>
    <w:rsid w:val="006B653C"/>
    <w:rsid w:val="006B7CBD"/>
    <w:rsid w:val="006C066B"/>
    <w:rsid w:val="006C11E9"/>
    <w:rsid w:val="006C242D"/>
    <w:rsid w:val="006C4160"/>
    <w:rsid w:val="006C58CD"/>
    <w:rsid w:val="006C68D6"/>
    <w:rsid w:val="006D1BBC"/>
    <w:rsid w:val="006D2392"/>
    <w:rsid w:val="006D2EE8"/>
    <w:rsid w:val="006D3DA0"/>
    <w:rsid w:val="006D683A"/>
    <w:rsid w:val="006D6DD7"/>
    <w:rsid w:val="006E0435"/>
    <w:rsid w:val="006E0AF0"/>
    <w:rsid w:val="006E2D71"/>
    <w:rsid w:val="006E435C"/>
    <w:rsid w:val="006E51F0"/>
    <w:rsid w:val="006E5EF6"/>
    <w:rsid w:val="006E68C6"/>
    <w:rsid w:val="006E7FD9"/>
    <w:rsid w:val="006F02E3"/>
    <w:rsid w:val="006F0BB1"/>
    <w:rsid w:val="006F1704"/>
    <w:rsid w:val="006F205F"/>
    <w:rsid w:val="006F5B69"/>
    <w:rsid w:val="006F72EF"/>
    <w:rsid w:val="00700DA9"/>
    <w:rsid w:val="007059BC"/>
    <w:rsid w:val="00707715"/>
    <w:rsid w:val="0070791C"/>
    <w:rsid w:val="007107DF"/>
    <w:rsid w:val="0071206F"/>
    <w:rsid w:val="00714D63"/>
    <w:rsid w:val="00714D7B"/>
    <w:rsid w:val="00714EC4"/>
    <w:rsid w:val="00714FD4"/>
    <w:rsid w:val="00715238"/>
    <w:rsid w:val="00717B9F"/>
    <w:rsid w:val="0072246E"/>
    <w:rsid w:val="0072344B"/>
    <w:rsid w:val="00732DF7"/>
    <w:rsid w:val="00732E8B"/>
    <w:rsid w:val="00736616"/>
    <w:rsid w:val="00744102"/>
    <w:rsid w:val="00746A9C"/>
    <w:rsid w:val="0074722E"/>
    <w:rsid w:val="007502BC"/>
    <w:rsid w:val="00752D73"/>
    <w:rsid w:val="007546D7"/>
    <w:rsid w:val="00757003"/>
    <w:rsid w:val="007632C9"/>
    <w:rsid w:val="00765424"/>
    <w:rsid w:val="00766078"/>
    <w:rsid w:val="007670B2"/>
    <w:rsid w:val="00767C27"/>
    <w:rsid w:val="007706FC"/>
    <w:rsid w:val="00770FD1"/>
    <w:rsid w:val="007714D3"/>
    <w:rsid w:val="007736FD"/>
    <w:rsid w:val="00774286"/>
    <w:rsid w:val="007749B9"/>
    <w:rsid w:val="00777095"/>
    <w:rsid w:val="00780C9A"/>
    <w:rsid w:val="007851EC"/>
    <w:rsid w:val="00785B70"/>
    <w:rsid w:val="00786789"/>
    <w:rsid w:val="007902ED"/>
    <w:rsid w:val="00790346"/>
    <w:rsid w:val="0079072F"/>
    <w:rsid w:val="007914B4"/>
    <w:rsid w:val="00792181"/>
    <w:rsid w:val="00792681"/>
    <w:rsid w:val="0079493A"/>
    <w:rsid w:val="007949CC"/>
    <w:rsid w:val="00796ED6"/>
    <w:rsid w:val="007A05DA"/>
    <w:rsid w:val="007A1A44"/>
    <w:rsid w:val="007A2FB7"/>
    <w:rsid w:val="007A6FCB"/>
    <w:rsid w:val="007B1393"/>
    <w:rsid w:val="007B1F5D"/>
    <w:rsid w:val="007B473D"/>
    <w:rsid w:val="007B4B66"/>
    <w:rsid w:val="007B57C7"/>
    <w:rsid w:val="007B609C"/>
    <w:rsid w:val="007B620E"/>
    <w:rsid w:val="007B6F80"/>
    <w:rsid w:val="007B7E8D"/>
    <w:rsid w:val="007C01FA"/>
    <w:rsid w:val="007C1D08"/>
    <w:rsid w:val="007C360B"/>
    <w:rsid w:val="007C5F4C"/>
    <w:rsid w:val="007D2310"/>
    <w:rsid w:val="007D722B"/>
    <w:rsid w:val="007E39A8"/>
    <w:rsid w:val="007E4E84"/>
    <w:rsid w:val="007E4F91"/>
    <w:rsid w:val="007E6BA9"/>
    <w:rsid w:val="007E702E"/>
    <w:rsid w:val="007F3340"/>
    <w:rsid w:val="00800B2D"/>
    <w:rsid w:val="008046A7"/>
    <w:rsid w:val="008068B8"/>
    <w:rsid w:val="00806A69"/>
    <w:rsid w:val="00807446"/>
    <w:rsid w:val="00807C91"/>
    <w:rsid w:val="00810D16"/>
    <w:rsid w:val="00811AB3"/>
    <w:rsid w:val="008136F4"/>
    <w:rsid w:val="008148E1"/>
    <w:rsid w:val="008154C7"/>
    <w:rsid w:val="00815E8F"/>
    <w:rsid w:val="00817520"/>
    <w:rsid w:val="00817FAF"/>
    <w:rsid w:val="008210AD"/>
    <w:rsid w:val="008216F1"/>
    <w:rsid w:val="0082275E"/>
    <w:rsid w:val="008248FC"/>
    <w:rsid w:val="008262C2"/>
    <w:rsid w:val="00826311"/>
    <w:rsid w:val="008270EC"/>
    <w:rsid w:val="00830DD5"/>
    <w:rsid w:val="008310B9"/>
    <w:rsid w:val="0083240D"/>
    <w:rsid w:val="00832AED"/>
    <w:rsid w:val="008347C9"/>
    <w:rsid w:val="00841D31"/>
    <w:rsid w:val="008425AA"/>
    <w:rsid w:val="0084326F"/>
    <w:rsid w:val="00844056"/>
    <w:rsid w:val="008454C3"/>
    <w:rsid w:val="008456ED"/>
    <w:rsid w:val="00847213"/>
    <w:rsid w:val="00847FD1"/>
    <w:rsid w:val="008519C3"/>
    <w:rsid w:val="00852497"/>
    <w:rsid w:val="00852796"/>
    <w:rsid w:val="00853C3A"/>
    <w:rsid w:val="00853F60"/>
    <w:rsid w:val="008548C6"/>
    <w:rsid w:val="00855BE2"/>
    <w:rsid w:val="00855D88"/>
    <w:rsid w:val="00857C67"/>
    <w:rsid w:val="008605D2"/>
    <w:rsid w:val="0086075B"/>
    <w:rsid w:val="00862693"/>
    <w:rsid w:val="0086346D"/>
    <w:rsid w:val="00863F24"/>
    <w:rsid w:val="00863FD1"/>
    <w:rsid w:val="0086436E"/>
    <w:rsid w:val="0086486B"/>
    <w:rsid w:val="0086636D"/>
    <w:rsid w:val="0086761A"/>
    <w:rsid w:val="00870269"/>
    <w:rsid w:val="0087133D"/>
    <w:rsid w:val="008741BB"/>
    <w:rsid w:val="008745E7"/>
    <w:rsid w:val="00876DAD"/>
    <w:rsid w:val="00876ED2"/>
    <w:rsid w:val="0087736E"/>
    <w:rsid w:val="00877856"/>
    <w:rsid w:val="0088047D"/>
    <w:rsid w:val="00880B53"/>
    <w:rsid w:val="008810CA"/>
    <w:rsid w:val="00884A4B"/>
    <w:rsid w:val="0088574D"/>
    <w:rsid w:val="00886915"/>
    <w:rsid w:val="008877A7"/>
    <w:rsid w:val="008902B3"/>
    <w:rsid w:val="00893568"/>
    <w:rsid w:val="00893C86"/>
    <w:rsid w:val="00893EF5"/>
    <w:rsid w:val="0089554A"/>
    <w:rsid w:val="00896658"/>
    <w:rsid w:val="008A0125"/>
    <w:rsid w:val="008A14DC"/>
    <w:rsid w:val="008A2159"/>
    <w:rsid w:val="008A35D2"/>
    <w:rsid w:val="008A48A1"/>
    <w:rsid w:val="008A67B9"/>
    <w:rsid w:val="008A7895"/>
    <w:rsid w:val="008B046A"/>
    <w:rsid w:val="008B049E"/>
    <w:rsid w:val="008B20A8"/>
    <w:rsid w:val="008B2B34"/>
    <w:rsid w:val="008B3373"/>
    <w:rsid w:val="008B6AF2"/>
    <w:rsid w:val="008C053D"/>
    <w:rsid w:val="008C11E4"/>
    <w:rsid w:val="008C25F6"/>
    <w:rsid w:val="008C309A"/>
    <w:rsid w:val="008C4DF3"/>
    <w:rsid w:val="008C5940"/>
    <w:rsid w:val="008C7F18"/>
    <w:rsid w:val="008D087B"/>
    <w:rsid w:val="008D0C1B"/>
    <w:rsid w:val="008D0EBF"/>
    <w:rsid w:val="008D1534"/>
    <w:rsid w:val="008D31BE"/>
    <w:rsid w:val="008D3789"/>
    <w:rsid w:val="008D3CAD"/>
    <w:rsid w:val="008D471D"/>
    <w:rsid w:val="008D4BE1"/>
    <w:rsid w:val="008D5DFB"/>
    <w:rsid w:val="008D699B"/>
    <w:rsid w:val="008D6BDF"/>
    <w:rsid w:val="008D6F8E"/>
    <w:rsid w:val="008D715B"/>
    <w:rsid w:val="008E2DD7"/>
    <w:rsid w:val="008E48DA"/>
    <w:rsid w:val="008E4D30"/>
    <w:rsid w:val="008E6D09"/>
    <w:rsid w:val="008F1D5F"/>
    <w:rsid w:val="008F1F23"/>
    <w:rsid w:val="008F2A61"/>
    <w:rsid w:val="008F401E"/>
    <w:rsid w:val="008F6239"/>
    <w:rsid w:val="008F795E"/>
    <w:rsid w:val="008F7FA6"/>
    <w:rsid w:val="00901CF7"/>
    <w:rsid w:val="00901DC2"/>
    <w:rsid w:val="009026FE"/>
    <w:rsid w:val="00907BDE"/>
    <w:rsid w:val="00907EAD"/>
    <w:rsid w:val="00907EE8"/>
    <w:rsid w:val="0091041A"/>
    <w:rsid w:val="00916C44"/>
    <w:rsid w:val="00920F2D"/>
    <w:rsid w:val="00924295"/>
    <w:rsid w:val="00925080"/>
    <w:rsid w:val="00926DBE"/>
    <w:rsid w:val="00930F37"/>
    <w:rsid w:val="009319A2"/>
    <w:rsid w:val="00933B8A"/>
    <w:rsid w:val="0093493F"/>
    <w:rsid w:val="00937F26"/>
    <w:rsid w:val="0094014C"/>
    <w:rsid w:val="00940290"/>
    <w:rsid w:val="00942154"/>
    <w:rsid w:val="009427CF"/>
    <w:rsid w:val="0094692D"/>
    <w:rsid w:val="00946F02"/>
    <w:rsid w:val="00946FDE"/>
    <w:rsid w:val="009470F3"/>
    <w:rsid w:val="00950313"/>
    <w:rsid w:val="00953888"/>
    <w:rsid w:val="00954DCE"/>
    <w:rsid w:val="009562B8"/>
    <w:rsid w:val="00956DDE"/>
    <w:rsid w:val="00957F8C"/>
    <w:rsid w:val="00960237"/>
    <w:rsid w:val="009631E1"/>
    <w:rsid w:val="00963310"/>
    <w:rsid w:val="009646C2"/>
    <w:rsid w:val="00964EFF"/>
    <w:rsid w:val="00965C9E"/>
    <w:rsid w:val="00966B49"/>
    <w:rsid w:val="00970368"/>
    <w:rsid w:val="009728B4"/>
    <w:rsid w:val="0097373A"/>
    <w:rsid w:val="00973AC9"/>
    <w:rsid w:val="00973CDC"/>
    <w:rsid w:val="00973E2F"/>
    <w:rsid w:val="00974E9D"/>
    <w:rsid w:val="0097579F"/>
    <w:rsid w:val="009778F8"/>
    <w:rsid w:val="00981ACC"/>
    <w:rsid w:val="00985286"/>
    <w:rsid w:val="0098539B"/>
    <w:rsid w:val="00985BED"/>
    <w:rsid w:val="00985CD1"/>
    <w:rsid w:val="0098624B"/>
    <w:rsid w:val="00987467"/>
    <w:rsid w:val="00993667"/>
    <w:rsid w:val="0099370A"/>
    <w:rsid w:val="009943B2"/>
    <w:rsid w:val="009A191D"/>
    <w:rsid w:val="009A294C"/>
    <w:rsid w:val="009A30D4"/>
    <w:rsid w:val="009A3836"/>
    <w:rsid w:val="009A5A17"/>
    <w:rsid w:val="009A784F"/>
    <w:rsid w:val="009A7FA8"/>
    <w:rsid w:val="009B01F2"/>
    <w:rsid w:val="009B1845"/>
    <w:rsid w:val="009B1AC6"/>
    <w:rsid w:val="009B256B"/>
    <w:rsid w:val="009B30B9"/>
    <w:rsid w:val="009B6E3F"/>
    <w:rsid w:val="009B706B"/>
    <w:rsid w:val="009B7A2F"/>
    <w:rsid w:val="009B7BDD"/>
    <w:rsid w:val="009C1B09"/>
    <w:rsid w:val="009C37A2"/>
    <w:rsid w:val="009C37D4"/>
    <w:rsid w:val="009C4089"/>
    <w:rsid w:val="009C494B"/>
    <w:rsid w:val="009C4A7D"/>
    <w:rsid w:val="009D0471"/>
    <w:rsid w:val="009D1C12"/>
    <w:rsid w:val="009D29A7"/>
    <w:rsid w:val="009D36D8"/>
    <w:rsid w:val="009D5508"/>
    <w:rsid w:val="009D5986"/>
    <w:rsid w:val="009D74AD"/>
    <w:rsid w:val="009E0AB7"/>
    <w:rsid w:val="009E0D80"/>
    <w:rsid w:val="009E21D1"/>
    <w:rsid w:val="009E2B30"/>
    <w:rsid w:val="009E3EEE"/>
    <w:rsid w:val="009E49C0"/>
    <w:rsid w:val="009E583A"/>
    <w:rsid w:val="009F0723"/>
    <w:rsid w:val="009F0A4F"/>
    <w:rsid w:val="009F1EE8"/>
    <w:rsid w:val="009F2B93"/>
    <w:rsid w:val="009F432D"/>
    <w:rsid w:val="009F4AB1"/>
    <w:rsid w:val="009F5EA5"/>
    <w:rsid w:val="009F713F"/>
    <w:rsid w:val="00A00E3A"/>
    <w:rsid w:val="00A010F7"/>
    <w:rsid w:val="00A02699"/>
    <w:rsid w:val="00A0569A"/>
    <w:rsid w:val="00A05DF6"/>
    <w:rsid w:val="00A07A6D"/>
    <w:rsid w:val="00A128EA"/>
    <w:rsid w:val="00A146E1"/>
    <w:rsid w:val="00A14DE0"/>
    <w:rsid w:val="00A160DB"/>
    <w:rsid w:val="00A16ECE"/>
    <w:rsid w:val="00A17E84"/>
    <w:rsid w:val="00A17EBD"/>
    <w:rsid w:val="00A21E6F"/>
    <w:rsid w:val="00A21FD1"/>
    <w:rsid w:val="00A25955"/>
    <w:rsid w:val="00A25B8A"/>
    <w:rsid w:val="00A26020"/>
    <w:rsid w:val="00A26B13"/>
    <w:rsid w:val="00A271DE"/>
    <w:rsid w:val="00A31088"/>
    <w:rsid w:val="00A3238F"/>
    <w:rsid w:val="00A34F42"/>
    <w:rsid w:val="00A37F88"/>
    <w:rsid w:val="00A40566"/>
    <w:rsid w:val="00A40AA8"/>
    <w:rsid w:val="00A431F7"/>
    <w:rsid w:val="00A43B0D"/>
    <w:rsid w:val="00A45F2D"/>
    <w:rsid w:val="00A463C4"/>
    <w:rsid w:val="00A46AE5"/>
    <w:rsid w:val="00A47C70"/>
    <w:rsid w:val="00A47E41"/>
    <w:rsid w:val="00A500ED"/>
    <w:rsid w:val="00A51344"/>
    <w:rsid w:val="00A5135D"/>
    <w:rsid w:val="00A51A69"/>
    <w:rsid w:val="00A5273E"/>
    <w:rsid w:val="00A546BD"/>
    <w:rsid w:val="00A578BD"/>
    <w:rsid w:val="00A6457B"/>
    <w:rsid w:val="00A64775"/>
    <w:rsid w:val="00A67BB1"/>
    <w:rsid w:val="00A71173"/>
    <w:rsid w:val="00A71897"/>
    <w:rsid w:val="00A71B67"/>
    <w:rsid w:val="00A74745"/>
    <w:rsid w:val="00A7616B"/>
    <w:rsid w:val="00A76E90"/>
    <w:rsid w:val="00A77B61"/>
    <w:rsid w:val="00A827A0"/>
    <w:rsid w:val="00A83E7A"/>
    <w:rsid w:val="00A85F5E"/>
    <w:rsid w:val="00A9372B"/>
    <w:rsid w:val="00A94C11"/>
    <w:rsid w:val="00A9510C"/>
    <w:rsid w:val="00A97423"/>
    <w:rsid w:val="00AA222E"/>
    <w:rsid w:val="00AA37B3"/>
    <w:rsid w:val="00AA39F8"/>
    <w:rsid w:val="00AA449E"/>
    <w:rsid w:val="00AA588F"/>
    <w:rsid w:val="00AA672A"/>
    <w:rsid w:val="00AB1255"/>
    <w:rsid w:val="00AB2266"/>
    <w:rsid w:val="00AB32D3"/>
    <w:rsid w:val="00AB3ADC"/>
    <w:rsid w:val="00AB5777"/>
    <w:rsid w:val="00AB5F9A"/>
    <w:rsid w:val="00AC0236"/>
    <w:rsid w:val="00AC1BF9"/>
    <w:rsid w:val="00AC2370"/>
    <w:rsid w:val="00AC4942"/>
    <w:rsid w:val="00AC4FBD"/>
    <w:rsid w:val="00AC58D3"/>
    <w:rsid w:val="00AC7A6B"/>
    <w:rsid w:val="00AD2B28"/>
    <w:rsid w:val="00AD2B8B"/>
    <w:rsid w:val="00AD2B9A"/>
    <w:rsid w:val="00AD3A0B"/>
    <w:rsid w:val="00AD6CE6"/>
    <w:rsid w:val="00AE04EA"/>
    <w:rsid w:val="00AE0A0D"/>
    <w:rsid w:val="00AE1342"/>
    <w:rsid w:val="00AE13A3"/>
    <w:rsid w:val="00AE19F1"/>
    <w:rsid w:val="00AE2FB2"/>
    <w:rsid w:val="00AE303E"/>
    <w:rsid w:val="00AE4EF4"/>
    <w:rsid w:val="00AE7AA4"/>
    <w:rsid w:val="00AF0C4F"/>
    <w:rsid w:val="00AF27DD"/>
    <w:rsid w:val="00AF33A1"/>
    <w:rsid w:val="00AF3D77"/>
    <w:rsid w:val="00AF4115"/>
    <w:rsid w:val="00AF591F"/>
    <w:rsid w:val="00AF5A77"/>
    <w:rsid w:val="00AF6F02"/>
    <w:rsid w:val="00B00888"/>
    <w:rsid w:val="00B01327"/>
    <w:rsid w:val="00B02A18"/>
    <w:rsid w:val="00B02A1E"/>
    <w:rsid w:val="00B060DA"/>
    <w:rsid w:val="00B1122B"/>
    <w:rsid w:val="00B117AC"/>
    <w:rsid w:val="00B147B9"/>
    <w:rsid w:val="00B15CDA"/>
    <w:rsid w:val="00B164F8"/>
    <w:rsid w:val="00B20001"/>
    <w:rsid w:val="00B202DD"/>
    <w:rsid w:val="00B223F0"/>
    <w:rsid w:val="00B24213"/>
    <w:rsid w:val="00B243C5"/>
    <w:rsid w:val="00B251A3"/>
    <w:rsid w:val="00B25CA8"/>
    <w:rsid w:val="00B260D7"/>
    <w:rsid w:val="00B32A3F"/>
    <w:rsid w:val="00B354B7"/>
    <w:rsid w:val="00B3719C"/>
    <w:rsid w:val="00B40795"/>
    <w:rsid w:val="00B4593E"/>
    <w:rsid w:val="00B53779"/>
    <w:rsid w:val="00B56722"/>
    <w:rsid w:val="00B64D3A"/>
    <w:rsid w:val="00B6508A"/>
    <w:rsid w:val="00B657E1"/>
    <w:rsid w:val="00B65941"/>
    <w:rsid w:val="00B66881"/>
    <w:rsid w:val="00B66A95"/>
    <w:rsid w:val="00B66DA8"/>
    <w:rsid w:val="00B6707D"/>
    <w:rsid w:val="00B71D8A"/>
    <w:rsid w:val="00B746D7"/>
    <w:rsid w:val="00B74FD4"/>
    <w:rsid w:val="00B75ECD"/>
    <w:rsid w:val="00B75F2C"/>
    <w:rsid w:val="00B76C4F"/>
    <w:rsid w:val="00B77746"/>
    <w:rsid w:val="00B80A54"/>
    <w:rsid w:val="00B84807"/>
    <w:rsid w:val="00B87804"/>
    <w:rsid w:val="00B8796F"/>
    <w:rsid w:val="00B904D7"/>
    <w:rsid w:val="00B919CE"/>
    <w:rsid w:val="00B93130"/>
    <w:rsid w:val="00B94E99"/>
    <w:rsid w:val="00B96F39"/>
    <w:rsid w:val="00B97F54"/>
    <w:rsid w:val="00BA2E81"/>
    <w:rsid w:val="00BB01A4"/>
    <w:rsid w:val="00BB03A4"/>
    <w:rsid w:val="00BB21BF"/>
    <w:rsid w:val="00BB46A3"/>
    <w:rsid w:val="00BB5305"/>
    <w:rsid w:val="00BB6208"/>
    <w:rsid w:val="00BB63CC"/>
    <w:rsid w:val="00BC14BA"/>
    <w:rsid w:val="00BC42F9"/>
    <w:rsid w:val="00BC5512"/>
    <w:rsid w:val="00BC7901"/>
    <w:rsid w:val="00BD28D9"/>
    <w:rsid w:val="00BD4195"/>
    <w:rsid w:val="00BD44F1"/>
    <w:rsid w:val="00BD5654"/>
    <w:rsid w:val="00BD5B56"/>
    <w:rsid w:val="00BD753E"/>
    <w:rsid w:val="00BD7886"/>
    <w:rsid w:val="00BE033E"/>
    <w:rsid w:val="00BE2AC2"/>
    <w:rsid w:val="00BE3605"/>
    <w:rsid w:val="00BE62E8"/>
    <w:rsid w:val="00BE657E"/>
    <w:rsid w:val="00BE6736"/>
    <w:rsid w:val="00BF1605"/>
    <w:rsid w:val="00BF304F"/>
    <w:rsid w:val="00BF3088"/>
    <w:rsid w:val="00BF34FE"/>
    <w:rsid w:val="00BF5951"/>
    <w:rsid w:val="00BF6148"/>
    <w:rsid w:val="00C0004F"/>
    <w:rsid w:val="00C00B3B"/>
    <w:rsid w:val="00C015D8"/>
    <w:rsid w:val="00C01B32"/>
    <w:rsid w:val="00C01F1D"/>
    <w:rsid w:val="00C06685"/>
    <w:rsid w:val="00C07D5F"/>
    <w:rsid w:val="00C121EA"/>
    <w:rsid w:val="00C121EF"/>
    <w:rsid w:val="00C16029"/>
    <w:rsid w:val="00C1763E"/>
    <w:rsid w:val="00C1791C"/>
    <w:rsid w:val="00C21CEB"/>
    <w:rsid w:val="00C2256B"/>
    <w:rsid w:val="00C22D65"/>
    <w:rsid w:val="00C30477"/>
    <w:rsid w:val="00C310B7"/>
    <w:rsid w:val="00C31454"/>
    <w:rsid w:val="00C31BCA"/>
    <w:rsid w:val="00C33B64"/>
    <w:rsid w:val="00C40B23"/>
    <w:rsid w:val="00C41FC7"/>
    <w:rsid w:val="00C426E3"/>
    <w:rsid w:val="00C427A1"/>
    <w:rsid w:val="00C4309D"/>
    <w:rsid w:val="00C4451D"/>
    <w:rsid w:val="00C467AA"/>
    <w:rsid w:val="00C47B39"/>
    <w:rsid w:val="00C47C37"/>
    <w:rsid w:val="00C52DD8"/>
    <w:rsid w:val="00C53B8C"/>
    <w:rsid w:val="00C549BD"/>
    <w:rsid w:val="00C55140"/>
    <w:rsid w:val="00C555CE"/>
    <w:rsid w:val="00C5613F"/>
    <w:rsid w:val="00C5625C"/>
    <w:rsid w:val="00C56746"/>
    <w:rsid w:val="00C618F9"/>
    <w:rsid w:val="00C65DC4"/>
    <w:rsid w:val="00C660C9"/>
    <w:rsid w:val="00C668A6"/>
    <w:rsid w:val="00C66A98"/>
    <w:rsid w:val="00C724BD"/>
    <w:rsid w:val="00C7300E"/>
    <w:rsid w:val="00C73CF3"/>
    <w:rsid w:val="00C7467D"/>
    <w:rsid w:val="00C76BDE"/>
    <w:rsid w:val="00C84536"/>
    <w:rsid w:val="00C90375"/>
    <w:rsid w:val="00C907BC"/>
    <w:rsid w:val="00C9179F"/>
    <w:rsid w:val="00C92EB4"/>
    <w:rsid w:val="00C937AD"/>
    <w:rsid w:val="00C93914"/>
    <w:rsid w:val="00C940F8"/>
    <w:rsid w:val="00C94367"/>
    <w:rsid w:val="00CA172F"/>
    <w:rsid w:val="00CA3ED5"/>
    <w:rsid w:val="00CA52FC"/>
    <w:rsid w:val="00CA5390"/>
    <w:rsid w:val="00CA5947"/>
    <w:rsid w:val="00CA62AD"/>
    <w:rsid w:val="00CA7D46"/>
    <w:rsid w:val="00CB19E9"/>
    <w:rsid w:val="00CB1D71"/>
    <w:rsid w:val="00CB6DA7"/>
    <w:rsid w:val="00CC19B6"/>
    <w:rsid w:val="00CC27A3"/>
    <w:rsid w:val="00CC5039"/>
    <w:rsid w:val="00CD0990"/>
    <w:rsid w:val="00CD09E2"/>
    <w:rsid w:val="00CD0CF7"/>
    <w:rsid w:val="00CD1DD3"/>
    <w:rsid w:val="00CD32DE"/>
    <w:rsid w:val="00CD4225"/>
    <w:rsid w:val="00CD6C44"/>
    <w:rsid w:val="00CE093E"/>
    <w:rsid w:val="00CE11B5"/>
    <w:rsid w:val="00CE37E9"/>
    <w:rsid w:val="00CE56B8"/>
    <w:rsid w:val="00CE7F8D"/>
    <w:rsid w:val="00CF0819"/>
    <w:rsid w:val="00CF0C0B"/>
    <w:rsid w:val="00CF1C3F"/>
    <w:rsid w:val="00CF2E22"/>
    <w:rsid w:val="00CF438B"/>
    <w:rsid w:val="00D0456C"/>
    <w:rsid w:val="00D10669"/>
    <w:rsid w:val="00D13F2F"/>
    <w:rsid w:val="00D1445B"/>
    <w:rsid w:val="00D1483B"/>
    <w:rsid w:val="00D15D77"/>
    <w:rsid w:val="00D1717D"/>
    <w:rsid w:val="00D1771F"/>
    <w:rsid w:val="00D20A69"/>
    <w:rsid w:val="00D2214B"/>
    <w:rsid w:val="00D222FA"/>
    <w:rsid w:val="00D23672"/>
    <w:rsid w:val="00D23DCE"/>
    <w:rsid w:val="00D24D1A"/>
    <w:rsid w:val="00D24F42"/>
    <w:rsid w:val="00D25B94"/>
    <w:rsid w:val="00D2663D"/>
    <w:rsid w:val="00D2782E"/>
    <w:rsid w:val="00D31225"/>
    <w:rsid w:val="00D319E9"/>
    <w:rsid w:val="00D33962"/>
    <w:rsid w:val="00D33A96"/>
    <w:rsid w:val="00D348EC"/>
    <w:rsid w:val="00D362D2"/>
    <w:rsid w:val="00D37D7D"/>
    <w:rsid w:val="00D40F95"/>
    <w:rsid w:val="00D4175E"/>
    <w:rsid w:val="00D43691"/>
    <w:rsid w:val="00D4619D"/>
    <w:rsid w:val="00D47E96"/>
    <w:rsid w:val="00D50184"/>
    <w:rsid w:val="00D513B9"/>
    <w:rsid w:val="00D53E0C"/>
    <w:rsid w:val="00D54689"/>
    <w:rsid w:val="00D54A6F"/>
    <w:rsid w:val="00D563DD"/>
    <w:rsid w:val="00D5687D"/>
    <w:rsid w:val="00D6017F"/>
    <w:rsid w:val="00D61450"/>
    <w:rsid w:val="00D649A8"/>
    <w:rsid w:val="00D64B16"/>
    <w:rsid w:val="00D6617A"/>
    <w:rsid w:val="00D67937"/>
    <w:rsid w:val="00D67DF2"/>
    <w:rsid w:val="00D67EE9"/>
    <w:rsid w:val="00D70285"/>
    <w:rsid w:val="00D71143"/>
    <w:rsid w:val="00D71D2F"/>
    <w:rsid w:val="00D76412"/>
    <w:rsid w:val="00D82684"/>
    <w:rsid w:val="00D86A8C"/>
    <w:rsid w:val="00D9015A"/>
    <w:rsid w:val="00D91971"/>
    <w:rsid w:val="00D93D20"/>
    <w:rsid w:val="00D94563"/>
    <w:rsid w:val="00D95382"/>
    <w:rsid w:val="00DA1037"/>
    <w:rsid w:val="00DA1099"/>
    <w:rsid w:val="00DA15E0"/>
    <w:rsid w:val="00DA26AA"/>
    <w:rsid w:val="00DA2DBF"/>
    <w:rsid w:val="00DA3A21"/>
    <w:rsid w:val="00DA3BEF"/>
    <w:rsid w:val="00DA518E"/>
    <w:rsid w:val="00DA5966"/>
    <w:rsid w:val="00DA6A04"/>
    <w:rsid w:val="00DB1AE7"/>
    <w:rsid w:val="00DB1C8E"/>
    <w:rsid w:val="00DB6239"/>
    <w:rsid w:val="00DB7041"/>
    <w:rsid w:val="00DC4E5A"/>
    <w:rsid w:val="00DC5410"/>
    <w:rsid w:val="00DC721F"/>
    <w:rsid w:val="00DD058C"/>
    <w:rsid w:val="00DD77CB"/>
    <w:rsid w:val="00DD79B4"/>
    <w:rsid w:val="00DE0E2D"/>
    <w:rsid w:val="00DE2510"/>
    <w:rsid w:val="00DE3554"/>
    <w:rsid w:val="00DE38E4"/>
    <w:rsid w:val="00DE3BCA"/>
    <w:rsid w:val="00DE5DE8"/>
    <w:rsid w:val="00DE5E45"/>
    <w:rsid w:val="00DE68A9"/>
    <w:rsid w:val="00DE7B3B"/>
    <w:rsid w:val="00DF0CD6"/>
    <w:rsid w:val="00DF234C"/>
    <w:rsid w:val="00DF2EFB"/>
    <w:rsid w:val="00DF33DF"/>
    <w:rsid w:val="00DF3CCB"/>
    <w:rsid w:val="00DF68C2"/>
    <w:rsid w:val="00E006EB"/>
    <w:rsid w:val="00E01F5A"/>
    <w:rsid w:val="00E02DC4"/>
    <w:rsid w:val="00E05C75"/>
    <w:rsid w:val="00E0622D"/>
    <w:rsid w:val="00E1067A"/>
    <w:rsid w:val="00E1166B"/>
    <w:rsid w:val="00E165B1"/>
    <w:rsid w:val="00E169DD"/>
    <w:rsid w:val="00E20F47"/>
    <w:rsid w:val="00E21429"/>
    <w:rsid w:val="00E229BE"/>
    <w:rsid w:val="00E24022"/>
    <w:rsid w:val="00E25D32"/>
    <w:rsid w:val="00E26027"/>
    <w:rsid w:val="00E27C85"/>
    <w:rsid w:val="00E30548"/>
    <w:rsid w:val="00E30DD8"/>
    <w:rsid w:val="00E318E0"/>
    <w:rsid w:val="00E31DFF"/>
    <w:rsid w:val="00E33F50"/>
    <w:rsid w:val="00E354AE"/>
    <w:rsid w:val="00E35D37"/>
    <w:rsid w:val="00E363FC"/>
    <w:rsid w:val="00E37541"/>
    <w:rsid w:val="00E408BD"/>
    <w:rsid w:val="00E417A0"/>
    <w:rsid w:val="00E43FDE"/>
    <w:rsid w:val="00E4564B"/>
    <w:rsid w:val="00E46E81"/>
    <w:rsid w:val="00E4778A"/>
    <w:rsid w:val="00E505F1"/>
    <w:rsid w:val="00E5154C"/>
    <w:rsid w:val="00E518B4"/>
    <w:rsid w:val="00E52D8D"/>
    <w:rsid w:val="00E52DF3"/>
    <w:rsid w:val="00E54D63"/>
    <w:rsid w:val="00E55EC5"/>
    <w:rsid w:val="00E61888"/>
    <w:rsid w:val="00E6285D"/>
    <w:rsid w:val="00E62CE8"/>
    <w:rsid w:val="00E640E8"/>
    <w:rsid w:val="00E71F89"/>
    <w:rsid w:val="00E74420"/>
    <w:rsid w:val="00E744E1"/>
    <w:rsid w:val="00E7596C"/>
    <w:rsid w:val="00E835DE"/>
    <w:rsid w:val="00E835E1"/>
    <w:rsid w:val="00E86867"/>
    <w:rsid w:val="00E869E9"/>
    <w:rsid w:val="00E86E99"/>
    <w:rsid w:val="00E90384"/>
    <w:rsid w:val="00E91C95"/>
    <w:rsid w:val="00E9431D"/>
    <w:rsid w:val="00E950AC"/>
    <w:rsid w:val="00E95EBF"/>
    <w:rsid w:val="00E961E7"/>
    <w:rsid w:val="00E96362"/>
    <w:rsid w:val="00EA284D"/>
    <w:rsid w:val="00EA28A6"/>
    <w:rsid w:val="00EA416C"/>
    <w:rsid w:val="00EA48D9"/>
    <w:rsid w:val="00EA4A16"/>
    <w:rsid w:val="00EA58AE"/>
    <w:rsid w:val="00EA6447"/>
    <w:rsid w:val="00EA7A00"/>
    <w:rsid w:val="00EA7B47"/>
    <w:rsid w:val="00EB22B2"/>
    <w:rsid w:val="00EB3E90"/>
    <w:rsid w:val="00EC0867"/>
    <w:rsid w:val="00EC13A4"/>
    <w:rsid w:val="00EC1FEA"/>
    <w:rsid w:val="00EC260E"/>
    <w:rsid w:val="00EC3E23"/>
    <w:rsid w:val="00EC6902"/>
    <w:rsid w:val="00ED0BF0"/>
    <w:rsid w:val="00ED104A"/>
    <w:rsid w:val="00ED133C"/>
    <w:rsid w:val="00ED2F68"/>
    <w:rsid w:val="00ED3E4B"/>
    <w:rsid w:val="00ED4633"/>
    <w:rsid w:val="00ED57B2"/>
    <w:rsid w:val="00ED6047"/>
    <w:rsid w:val="00ED76AA"/>
    <w:rsid w:val="00EE1350"/>
    <w:rsid w:val="00EE4013"/>
    <w:rsid w:val="00EE529D"/>
    <w:rsid w:val="00EE5FE4"/>
    <w:rsid w:val="00EE6DF3"/>
    <w:rsid w:val="00EE7A4C"/>
    <w:rsid w:val="00EF0726"/>
    <w:rsid w:val="00EF163C"/>
    <w:rsid w:val="00EF2E2E"/>
    <w:rsid w:val="00EF3C2C"/>
    <w:rsid w:val="00EF688F"/>
    <w:rsid w:val="00EF69F7"/>
    <w:rsid w:val="00F02996"/>
    <w:rsid w:val="00F03C42"/>
    <w:rsid w:val="00F0464E"/>
    <w:rsid w:val="00F04877"/>
    <w:rsid w:val="00F05545"/>
    <w:rsid w:val="00F06503"/>
    <w:rsid w:val="00F1004A"/>
    <w:rsid w:val="00F12F22"/>
    <w:rsid w:val="00F1317F"/>
    <w:rsid w:val="00F1497A"/>
    <w:rsid w:val="00F15FD8"/>
    <w:rsid w:val="00F1732C"/>
    <w:rsid w:val="00F17EA8"/>
    <w:rsid w:val="00F211A1"/>
    <w:rsid w:val="00F21530"/>
    <w:rsid w:val="00F2159F"/>
    <w:rsid w:val="00F23F58"/>
    <w:rsid w:val="00F24DFB"/>
    <w:rsid w:val="00F250D7"/>
    <w:rsid w:val="00F251A9"/>
    <w:rsid w:val="00F259BA"/>
    <w:rsid w:val="00F26E4A"/>
    <w:rsid w:val="00F27A68"/>
    <w:rsid w:val="00F27C20"/>
    <w:rsid w:val="00F27D7F"/>
    <w:rsid w:val="00F302EC"/>
    <w:rsid w:val="00F31F28"/>
    <w:rsid w:val="00F320AD"/>
    <w:rsid w:val="00F32C73"/>
    <w:rsid w:val="00F33B0E"/>
    <w:rsid w:val="00F34261"/>
    <w:rsid w:val="00F342F1"/>
    <w:rsid w:val="00F344B2"/>
    <w:rsid w:val="00F40C7A"/>
    <w:rsid w:val="00F42A6C"/>
    <w:rsid w:val="00F43AEC"/>
    <w:rsid w:val="00F43B5F"/>
    <w:rsid w:val="00F43FDA"/>
    <w:rsid w:val="00F4588B"/>
    <w:rsid w:val="00F50F1D"/>
    <w:rsid w:val="00F54382"/>
    <w:rsid w:val="00F54FB7"/>
    <w:rsid w:val="00F568EA"/>
    <w:rsid w:val="00F60ECE"/>
    <w:rsid w:val="00F6313F"/>
    <w:rsid w:val="00F6457F"/>
    <w:rsid w:val="00F6518B"/>
    <w:rsid w:val="00F6636E"/>
    <w:rsid w:val="00F66B6D"/>
    <w:rsid w:val="00F71622"/>
    <w:rsid w:val="00F72100"/>
    <w:rsid w:val="00F776D7"/>
    <w:rsid w:val="00F82738"/>
    <w:rsid w:val="00F82AEB"/>
    <w:rsid w:val="00F83BC4"/>
    <w:rsid w:val="00F903B4"/>
    <w:rsid w:val="00F90A9E"/>
    <w:rsid w:val="00F91F74"/>
    <w:rsid w:val="00F9205D"/>
    <w:rsid w:val="00F92A04"/>
    <w:rsid w:val="00F92E50"/>
    <w:rsid w:val="00F94CAA"/>
    <w:rsid w:val="00F94F4A"/>
    <w:rsid w:val="00F960D4"/>
    <w:rsid w:val="00FA5968"/>
    <w:rsid w:val="00FA66D0"/>
    <w:rsid w:val="00FA6CF0"/>
    <w:rsid w:val="00FA7456"/>
    <w:rsid w:val="00FB6A8E"/>
    <w:rsid w:val="00FB7238"/>
    <w:rsid w:val="00FC0699"/>
    <w:rsid w:val="00FC2C55"/>
    <w:rsid w:val="00FC6C5B"/>
    <w:rsid w:val="00FD013B"/>
    <w:rsid w:val="00FD1926"/>
    <w:rsid w:val="00FD5219"/>
    <w:rsid w:val="00FD52EA"/>
    <w:rsid w:val="00FD5535"/>
    <w:rsid w:val="00FD7412"/>
    <w:rsid w:val="00FD7F21"/>
    <w:rsid w:val="00FE00D7"/>
    <w:rsid w:val="00FE3A99"/>
    <w:rsid w:val="00FE6138"/>
    <w:rsid w:val="00FE7F6C"/>
    <w:rsid w:val="00FF0BDE"/>
    <w:rsid w:val="00FF216A"/>
    <w:rsid w:val="00FF28B4"/>
    <w:rsid w:val="00FF3899"/>
    <w:rsid w:val="00FF4D0D"/>
    <w:rsid w:val="00FF6BA4"/>
    <w:rsid w:val="00FF72D4"/>
    <w:rsid w:val="00FF754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96933CA"/>
  <w15:docId w15:val="{3DC520D8-1637-4D02-B65D-AC1C0B41F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sz w:val="22"/>
        <w:szCs w:val="22"/>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333FD"/>
    <w:rPr>
      <w:rFonts w:eastAsia="Times New Roman"/>
      <w:sz w:val="24"/>
      <w:szCs w:val="24"/>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aragrafoelenco1">
    <w:name w:val="Paragrafo elenco1"/>
    <w:basedOn w:val="Normale"/>
    <w:uiPriority w:val="99"/>
    <w:rsid w:val="00AB5F9A"/>
    <w:pPr>
      <w:ind w:left="720"/>
      <w:contextualSpacing/>
    </w:pPr>
  </w:style>
  <w:style w:type="paragraph" w:styleId="Intestazione">
    <w:name w:val="header"/>
    <w:basedOn w:val="Normale"/>
    <w:link w:val="IntestazioneCarattere"/>
    <w:uiPriority w:val="99"/>
    <w:semiHidden/>
    <w:rsid w:val="00255045"/>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255045"/>
    <w:rPr>
      <w:rFonts w:cs="Times New Roman"/>
    </w:rPr>
  </w:style>
  <w:style w:type="paragraph" w:styleId="Pidipagina">
    <w:name w:val="footer"/>
    <w:basedOn w:val="Normale"/>
    <w:link w:val="PidipaginaCarattere"/>
    <w:uiPriority w:val="99"/>
    <w:rsid w:val="00255045"/>
    <w:pPr>
      <w:tabs>
        <w:tab w:val="center" w:pos="4819"/>
        <w:tab w:val="right" w:pos="9638"/>
      </w:tabs>
    </w:pPr>
  </w:style>
  <w:style w:type="character" w:customStyle="1" w:styleId="PidipaginaCarattere">
    <w:name w:val="Piè di pagina Carattere"/>
    <w:basedOn w:val="Carpredefinitoparagrafo"/>
    <w:link w:val="Pidipagina"/>
    <w:uiPriority w:val="99"/>
    <w:locked/>
    <w:rsid w:val="00255045"/>
    <w:rPr>
      <w:rFonts w:cs="Times New Roman"/>
    </w:rPr>
  </w:style>
  <w:style w:type="character" w:styleId="Collegamentoipertestuale">
    <w:name w:val="Hyperlink"/>
    <w:basedOn w:val="Carpredefinitoparagrafo"/>
    <w:uiPriority w:val="99"/>
    <w:rsid w:val="00F27C20"/>
    <w:rPr>
      <w:rFonts w:cs="Times New Roman"/>
      <w:color w:val="0000FF"/>
      <w:u w:val="single"/>
    </w:rPr>
  </w:style>
  <w:style w:type="character" w:styleId="Enfasicorsivo">
    <w:name w:val="Emphasis"/>
    <w:basedOn w:val="Carpredefinitoparagrafo"/>
    <w:uiPriority w:val="99"/>
    <w:qFormat/>
    <w:locked/>
    <w:rsid w:val="006A2691"/>
    <w:rPr>
      <w:rFonts w:cs="Times New Roman"/>
      <w:i/>
      <w:iCs/>
    </w:rPr>
  </w:style>
  <w:style w:type="paragraph" w:styleId="Paragrafoelenco">
    <w:name w:val="List Paragraph"/>
    <w:basedOn w:val="Normale"/>
    <w:uiPriority w:val="34"/>
    <w:qFormat/>
    <w:rsid w:val="006A2691"/>
    <w:pPr>
      <w:ind w:left="720"/>
      <w:contextualSpacing/>
    </w:pPr>
  </w:style>
  <w:style w:type="paragraph" w:styleId="Testofumetto">
    <w:name w:val="Balloon Text"/>
    <w:basedOn w:val="Normale"/>
    <w:link w:val="TestofumettoCarattere"/>
    <w:uiPriority w:val="99"/>
    <w:semiHidden/>
    <w:rsid w:val="00863F24"/>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424E96"/>
    <w:rPr>
      <w:rFonts w:eastAsia="Times New Roman" w:cs="Times New Roman"/>
      <w:sz w:val="2"/>
      <w:lang w:eastAsia="en-US"/>
    </w:rPr>
  </w:style>
  <w:style w:type="paragraph" w:customStyle="1" w:styleId="xl66">
    <w:name w:val="xl66"/>
    <w:basedOn w:val="Normale"/>
    <w:uiPriority w:val="99"/>
    <w:rsid w:val="006E5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2"/>
      <w:szCs w:val="22"/>
      <w:lang w:eastAsia="it-IT"/>
    </w:rPr>
  </w:style>
  <w:style w:type="paragraph" w:customStyle="1" w:styleId="xl67">
    <w:name w:val="xl67"/>
    <w:basedOn w:val="Normale"/>
    <w:uiPriority w:val="99"/>
    <w:rsid w:val="006E5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2"/>
      <w:szCs w:val="22"/>
      <w:lang w:eastAsia="it-IT"/>
    </w:rPr>
  </w:style>
  <w:style w:type="paragraph" w:customStyle="1" w:styleId="xl68">
    <w:name w:val="xl68"/>
    <w:basedOn w:val="Normale"/>
    <w:uiPriority w:val="99"/>
    <w:rsid w:val="006E5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eastAsia="it-IT"/>
    </w:rPr>
  </w:style>
  <w:style w:type="paragraph" w:customStyle="1" w:styleId="xl69">
    <w:name w:val="xl69"/>
    <w:basedOn w:val="Normale"/>
    <w:uiPriority w:val="99"/>
    <w:rsid w:val="006E51F0"/>
    <w:pPr>
      <w:pBdr>
        <w:top w:val="single" w:sz="4" w:space="0" w:color="auto"/>
        <w:left w:val="single" w:sz="4" w:space="0" w:color="auto"/>
        <w:bottom w:val="single" w:sz="4" w:space="0" w:color="auto"/>
        <w:right w:val="single" w:sz="4" w:space="0" w:color="auto"/>
      </w:pBdr>
      <w:spacing w:before="100" w:beforeAutospacing="1" w:after="100" w:afterAutospacing="1"/>
    </w:pPr>
    <w:rPr>
      <w:lang w:eastAsia="it-IT"/>
    </w:rPr>
  </w:style>
  <w:style w:type="paragraph" w:customStyle="1" w:styleId="xl70">
    <w:name w:val="xl70"/>
    <w:basedOn w:val="Normale"/>
    <w:uiPriority w:val="99"/>
    <w:rsid w:val="006E5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lang w:eastAsia="it-IT"/>
    </w:rPr>
  </w:style>
  <w:style w:type="paragraph" w:customStyle="1" w:styleId="xl71">
    <w:name w:val="xl71"/>
    <w:basedOn w:val="Normale"/>
    <w:uiPriority w:val="99"/>
    <w:rsid w:val="006E51F0"/>
    <w:pPr>
      <w:pBdr>
        <w:top w:val="single" w:sz="4" w:space="0" w:color="auto"/>
        <w:left w:val="single" w:sz="4" w:space="0" w:color="auto"/>
        <w:bottom w:val="single" w:sz="4" w:space="0" w:color="auto"/>
        <w:right w:val="single" w:sz="4" w:space="0" w:color="auto"/>
      </w:pBdr>
      <w:spacing w:before="100" w:beforeAutospacing="1" w:after="100" w:afterAutospacing="1"/>
    </w:pPr>
    <w:rPr>
      <w:lang w:eastAsia="it-IT"/>
    </w:rPr>
  </w:style>
  <w:style w:type="paragraph" w:customStyle="1" w:styleId="xl72">
    <w:name w:val="xl72"/>
    <w:basedOn w:val="Normale"/>
    <w:uiPriority w:val="99"/>
    <w:rsid w:val="006E5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color w:val="000000"/>
      <w:sz w:val="22"/>
      <w:szCs w:val="22"/>
      <w:lang w:eastAsia="it-IT"/>
    </w:rPr>
  </w:style>
  <w:style w:type="paragraph" w:customStyle="1" w:styleId="xl73">
    <w:name w:val="xl73"/>
    <w:basedOn w:val="Normale"/>
    <w:uiPriority w:val="99"/>
    <w:rsid w:val="006E5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sz w:val="22"/>
      <w:szCs w:val="22"/>
      <w:lang w:eastAsia="it-IT"/>
    </w:rPr>
  </w:style>
  <w:style w:type="paragraph" w:customStyle="1" w:styleId="xl74">
    <w:name w:val="xl74"/>
    <w:basedOn w:val="Normale"/>
    <w:uiPriority w:val="99"/>
    <w:rsid w:val="006E5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it-IT"/>
    </w:rPr>
  </w:style>
  <w:style w:type="paragraph" w:customStyle="1" w:styleId="xl75">
    <w:name w:val="xl75"/>
    <w:basedOn w:val="Normale"/>
    <w:uiPriority w:val="99"/>
    <w:rsid w:val="006E51F0"/>
    <w:pPr>
      <w:spacing w:before="100" w:beforeAutospacing="1" w:after="100" w:afterAutospacing="1"/>
    </w:pPr>
    <w:rPr>
      <w:rFonts w:ascii="Calibri" w:hAnsi="Calibri"/>
      <w:color w:val="000000"/>
      <w:sz w:val="22"/>
      <w:szCs w:val="22"/>
      <w:lang w:eastAsia="it-IT"/>
    </w:rPr>
  </w:style>
  <w:style w:type="paragraph" w:customStyle="1" w:styleId="xl76">
    <w:name w:val="xl76"/>
    <w:basedOn w:val="Normale"/>
    <w:uiPriority w:val="99"/>
    <w:rsid w:val="006E5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olor w:val="000000"/>
      <w:sz w:val="22"/>
      <w:szCs w:val="22"/>
      <w:lang w:eastAsia="it-IT"/>
    </w:rPr>
  </w:style>
  <w:style w:type="paragraph" w:customStyle="1" w:styleId="xl77">
    <w:name w:val="xl77"/>
    <w:basedOn w:val="Normale"/>
    <w:uiPriority w:val="99"/>
    <w:rsid w:val="006E5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lang w:eastAsia="it-IT"/>
    </w:rPr>
  </w:style>
  <w:style w:type="paragraph" w:customStyle="1" w:styleId="xl78">
    <w:name w:val="xl78"/>
    <w:basedOn w:val="Normale"/>
    <w:uiPriority w:val="99"/>
    <w:rsid w:val="006E5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lang w:eastAsia="it-IT"/>
    </w:rPr>
  </w:style>
  <w:style w:type="paragraph" w:customStyle="1" w:styleId="xl79">
    <w:name w:val="xl79"/>
    <w:basedOn w:val="Normale"/>
    <w:uiPriority w:val="99"/>
    <w:rsid w:val="006E51F0"/>
    <w:pPr>
      <w:spacing w:before="100" w:beforeAutospacing="1" w:after="100" w:afterAutospacing="1"/>
      <w:textAlignment w:val="center"/>
    </w:pPr>
    <w:rPr>
      <w:lang w:eastAsia="it-IT"/>
    </w:rPr>
  </w:style>
  <w:style w:type="paragraph" w:customStyle="1" w:styleId="xl80">
    <w:name w:val="xl80"/>
    <w:basedOn w:val="Normale"/>
    <w:uiPriority w:val="99"/>
    <w:rsid w:val="006E5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it-IT"/>
    </w:rPr>
  </w:style>
  <w:style w:type="paragraph" w:customStyle="1" w:styleId="xl81">
    <w:name w:val="xl81"/>
    <w:basedOn w:val="Normale"/>
    <w:uiPriority w:val="99"/>
    <w:rsid w:val="006E5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it-IT"/>
    </w:rPr>
  </w:style>
  <w:style w:type="paragraph" w:customStyle="1" w:styleId="xl82">
    <w:name w:val="xl82"/>
    <w:basedOn w:val="Normale"/>
    <w:uiPriority w:val="99"/>
    <w:rsid w:val="006E5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olor w:val="000000"/>
      <w:sz w:val="22"/>
      <w:szCs w:val="22"/>
      <w:lang w:eastAsia="it-IT"/>
    </w:rPr>
  </w:style>
  <w:style w:type="paragraph" w:customStyle="1" w:styleId="xl83">
    <w:name w:val="xl83"/>
    <w:basedOn w:val="Normale"/>
    <w:uiPriority w:val="99"/>
    <w:rsid w:val="006E5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olor w:val="000000"/>
      <w:sz w:val="22"/>
      <w:szCs w:val="22"/>
      <w:lang w:eastAsia="it-IT"/>
    </w:rPr>
  </w:style>
  <w:style w:type="paragraph" w:customStyle="1" w:styleId="xl84">
    <w:name w:val="xl84"/>
    <w:basedOn w:val="Normale"/>
    <w:uiPriority w:val="99"/>
    <w:rsid w:val="006E5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lang w:eastAsia="it-IT"/>
    </w:rPr>
  </w:style>
  <w:style w:type="paragraph" w:customStyle="1" w:styleId="xl85">
    <w:name w:val="xl85"/>
    <w:basedOn w:val="Normale"/>
    <w:uiPriority w:val="99"/>
    <w:rsid w:val="006E51F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lang w:eastAsia="it-IT"/>
    </w:rPr>
  </w:style>
  <w:style w:type="paragraph" w:customStyle="1" w:styleId="xl86">
    <w:name w:val="xl86"/>
    <w:basedOn w:val="Normale"/>
    <w:uiPriority w:val="99"/>
    <w:rsid w:val="006E5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36"/>
      <w:szCs w:val="36"/>
      <w:lang w:eastAsia="it-IT"/>
    </w:rPr>
  </w:style>
  <w:style w:type="paragraph" w:customStyle="1" w:styleId="xl87">
    <w:name w:val="xl87"/>
    <w:basedOn w:val="Normale"/>
    <w:uiPriority w:val="99"/>
    <w:rsid w:val="006E51F0"/>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lang w:eastAsia="it-IT"/>
    </w:rPr>
  </w:style>
  <w:style w:type="paragraph" w:customStyle="1" w:styleId="xl88">
    <w:name w:val="xl88"/>
    <w:basedOn w:val="Normale"/>
    <w:uiPriority w:val="99"/>
    <w:rsid w:val="006E51F0"/>
    <w:pPr>
      <w:pBdr>
        <w:top w:val="single" w:sz="4" w:space="0" w:color="auto"/>
        <w:bottom w:val="single" w:sz="4" w:space="0" w:color="auto"/>
      </w:pBdr>
      <w:spacing w:before="100" w:beforeAutospacing="1" w:after="100" w:afterAutospacing="1"/>
      <w:jc w:val="center"/>
    </w:pPr>
    <w:rPr>
      <w:rFonts w:ascii="Arial" w:hAnsi="Arial" w:cs="Arial"/>
      <w:b/>
      <w:bCs/>
      <w:lang w:eastAsia="it-IT"/>
    </w:rPr>
  </w:style>
  <w:style w:type="paragraph" w:customStyle="1" w:styleId="xl89">
    <w:name w:val="xl89"/>
    <w:basedOn w:val="Normale"/>
    <w:uiPriority w:val="99"/>
    <w:rsid w:val="006E51F0"/>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lang w:eastAsia="it-IT"/>
    </w:rPr>
  </w:style>
  <w:style w:type="paragraph" w:customStyle="1" w:styleId="xl90">
    <w:name w:val="xl90"/>
    <w:basedOn w:val="Normale"/>
    <w:uiPriority w:val="99"/>
    <w:rsid w:val="006E51F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lang w:eastAsia="it-IT"/>
    </w:rPr>
  </w:style>
  <w:style w:type="paragraph" w:customStyle="1" w:styleId="xl91">
    <w:name w:val="xl91"/>
    <w:basedOn w:val="Normale"/>
    <w:uiPriority w:val="99"/>
    <w:rsid w:val="006E51F0"/>
    <w:pPr>
      <w:pBdr>
        <w:top w:val="single" w:sz="4" w:space="0" w:color="auto"/>
        <w:bottom w:val="single" w:sz="4" w:space="0" w:color="auto"/>
      </w:pBdr>
      <w:spacing w:before="100" w:beforeAutospacing="1" w:after="100" w:afterAutospacing="1"/>
      <w:textAlignment w:val="center"/>
    </w:pPr>
    <w:rPr>
      <w:rFonts w:ascii="Arial" w:hAnsi="Arial" w:cs="Arial"/>
      <w:b/>
      <w:bCs/>
      <w:lang w:eastAsia="it-IT"/>
    </w:rPr>
  </w:style>
  <w:style w:type="paragraph" w:customStyle="1" w:styleId="xl92">
    <w:name w:val="xl92"/>
    <w:basedOn w:val="Normale"/>
    <w:uiPriority w:val="99"/>
    <w:rsid w:val="006E51F0"/>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eastAsia="it-IT"/>
    </w:rPr>
  </w:style>
  <w:style w:type="paragraph" w:customStyle="1" w:styleId="xl93">
    <w:name w:val="xl93"/>
    <w:basedOn w:val="Normale"/>
    <w:uiPriority w:val="99"/>
    <w:rsid w:val="006E51F0"/>
    <w:pPr>
      <w:pBdr>
        <w:bottom w:val="single" w:sz="4" w:space="0" w:color="auto"/>
      </w:pBdr>
      <w:spacing w:before="100" w:beforeAutospacing="1" w:after="100" w:afterAutospacing="1"/>
      <w:jc w:val="center"/>
    </w:pPr>
    <w:rPr>
      <w:rFonts w:ascii="Arial" w:hAnsi="Arial" w:cs="Arial"/>
      <w:b/>
      <w:bCs/>
      <w:sz w:val="28"/>
      <w:szCs w:val="28"/>
      <w:lang w:eastAsia="it-IT"/>
    </w:rPr>
  </w:style>
  <w:style w:type="paragraph" w:customStyle="1" w:styleId="xl94">
    <w:name w:val="xl94"/>
    <w:basedOn w:val="Normale"/>
    <w:uiPriority w:val="99"/>
    <w:rsid w:val="006E5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40"/>
      <w:szCs w:val="40"/>
      <w:lang w:eastAsia="it-IT"/>
    </w:rPr>
  </w:style>
  <w:style w:type="paragraph" w:customStyle="1" w:styleId="xl95">
    <w:name w:val="xl95"/>
    <w:basedOn w:val="Normale"/>
    <w:uiPriority w:val="99"/>
    <w:rsid w:val="006E51F0"/>
    <w:pPr>
      <w:pBdr>
        <w:top w:val="single" w:sz="4" w:space="0" w:color="auto"/>
        <w:bottom w:val="single" w:sz="4" w:space="0" w:color="auto"/>
      </w:pBdr>
      <w:spacing w:before="100" w:beforeAutospacing="1" w:after="100" w:afterAutospacing="1"/>
      <w:textAlignment w:val="center"/>
    </w:pPr>
    <w:rPr>
      <w:lang w:eastAsia="it-IT"/>
    </w:rPr>
  </w:style>
  <w:style w:type="paragraph" w:customStyle="1" w:styleId="xl96">
    <w:name w:val="xl96"/>
    <w:basedOn w:val="Normale"/>
    <w:uiPriority w:val="99"/>
    <w:rsid w:val="006E51F0"/>
    <w:pPr>
      <w:pBdr>
        <w:top w:val="single" w:sz="4" w:space="0" w:color="auto"/>
        <w:bottom w:val="single" w:sz="4" w:space="0" w:color="auto"/>
        <w:right w:val="single" w:sz="4" w:space="0" w:color="auto"/>
      </w:pBdr>
      <w:spacing w:before="100" w:beforeAutospacing="1" w:after="100" w:afterAutospacing="1"/>
      <w:textAlignment w:val="center"/>
    </w:pPr>
    <w:rPr>
      <w:lang w:eastAsia="it-IT"/>
    </w:rPr>
  </w:style>
  <w:style w:type="paragraph" w:customStyle="1" w:styleId="xl97">
    <w:name w:val="xl97"/>
    <w:basedOn w:val="Normale"/>
    <w:uiPriority w:val="99"/>
    <w:rsid w:val="006E51F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40"/>
      <w:szCs w:val="40"/>
      <w:lang w:eastAsia="it-IT"/>
    </w:rPr>
  </w:style>
  <w:style w:type="paragraph" w:customStyle="1" w:styleId="xl98">
    <w:name w:val="xl98"/>
    <w:basedOn w:val="Normale"/>
    <w:uiPriority w:val="99"/>
    <w:rsid w:val="006E51F0"/>
    <w:pPr>
      <w:pBdr>
        <w:top w:val="single" w:sz="4" w:space="0" w:color="auto"/>
        <w:bottom w:val="single" w:sz="4" w:space="0" w:color="auto"/>
      </w:pBdr>
      <w:spacing w:before="100" w:beforeAutospacing="1" w:after="100" w:afterAutospacing="1"/>
      <w:textAlignment w:val="center"/>
    </w:pPr>
    <w:rPr>
      <w:rFonts w:ascii="Arial" w:hAnsi="Arial" w:cs="Arial"/>
      <w:sz w:val="40"/>
      <w:szCs w:val="40"/>
      <w:lang w:eastAsia="it-IT"/>
    </w:rPr>
  </w:style>
  <w:style w:type="paragraph" w:customStyle="1" w:styleId="xl99">
    <w:name w:val="xl99"/>
    <w:basedOn w:val="Normale"/>
    <w:uiPriority w:val="99"/>
    <w:rsid w:val="006E51F0"/>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40"/>
      <w:szCs w:val="40"/>
      <w:lang w:eastAsia="it-IT"/>
    </w:rPr>
  </w:style>
  <w:style w:type="paragraph" w:customStyle="1" w:styleId="xl100">
    <w:name w:val="xl100"/>
    <w:basedOn w:val="Normale"/>
    <w:uiPriority w:val="99"/>
    <w:rsid w:val="006E51F0"/>
    <w:pPr>
      <w:pBdr>
        <w:top w:val="single" w:sz="4" w:space="0" w:color="auto"/>
        <w:bottom w:val="single" w:sz="4" w:space="0" w:color="auto"/>
      </w:pBdr>
      <w:spacing w:before="100" w:beforeAutospacing="1" w:after="100" w:afterAutospacing="1"/>
      <w:jc w:val="center"/>
      <w:textAlignment w:val="center"/>
    </w:pPr>
    <w:rPr>
      <w:rFonts w:ascii="Arial" w:hAnsi="Arial" w:cs="Arial"/>
      <w:b/>
      <w:bCs/>
      <w:lang w:eastAsia="it-IT"/>
    </w:rPr>
  </w:style>
  <w:style w:type="paragraph" w:customStyle="1" w:styleId="xl101">
    <w:name w:val="xl101"/>
    <w:basedOn w:val="Normale"/>
    <w:uiPriority w:val="99"/>
    <w:rsid w:val="006E51F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eastAsia="it-IT"/>
    </w:rPr>
  </w:style>
  <w:style w:type="paragraph" w:customStyle="1" w:styleId="xl102">
    <w:name w:val="xl102"/>
    <w:basedOn w:val="Normale"/>
    <w:uiPriority w:val="99"/>
    <w:rsid w:val="006E51F0"/>
    <w:pPr>
      <w:pBdr>
        <w:top w:val="single" w:sz="4" w:space="0" w:color="auto"/>
        <w:left w:val="single" w:sz="4" w:space="0" w:color="auto"/>
      </w:pBdr>
      <w:spacing w:before="100" w:beforeAutospacing="1" w:after="100" w:afterAutospacing="1"/>
      <w:jc w:val="center"/>
      <w:textAlignment w:val="center"/>
    </w:pPr>
    <w:rPr>
      <w:rFonts w:ascii="Arial" w:hAnsi="Arial" w:cs="Arial"/>
      <w:b/>
      <w:bCs/>
      <w:lang w:eastAsia="it-IT"/>
    </w:rPr>
  </w:style>
  <w:style w:type="paragraph" w:customStyle="1" w:styleId="xl103">
    <w:name w:val="xl103"/>
    <w:basedOn w:val="Normale"/>
    <w:uiPriority w:val="99"/>
    <w:rsid w:val="006E51F0"/>
    <w:pPr>
      <w:pBdr>
        <w:top w:val="single" w:sz="4" w:space="0" w:color="auto"/>
      </w:pBdr>
      <w:spacing w:before="100" w:beforeAutospacing="1" w:after="100" w:afterAutospacing="1"/>
      <w:jc w:val="center"/>
      <w:textAlignment w:val="center"/>
    </w:pPr>
    <w:rPr>
      <w:rFonts w:ascii="Arial" w:hAnsi="Arial" w:cs="Arial"/>
      <w:b/>
      <w:bCs/>
      <w:lang w:eastAsia="it-IT"/>
    </w:rPr>
  </w:style>
  <w:style w:type="paragraph" w:customStyle="1" w:styleId="Stile">
    <w:name w:val="Stile"/>
    <w:basedOn w:val="Normale"/>
    <w:next w:val="Corpotesto"/>
    <w:link w:val="CorpotestoCarattere"/>
    <w:uiPriority w:val="99"/>
    <w:rsid w:val="00D15D77"/>
    <w:pPr>
      <w:spacing w:after="120"/>
    </w:pPr>
    <w:rPr>
      <w:rFonts w:eastAsia="Calibri"/>
      <w:lang w:eastAsia="it-IT"/>
    </w:rPr>
  </w:style>
  <w:style w:type="character" w:customStyle="1" w:styleId="CorpotestoCarattere">
    <w:name w:val="Corpo testo Carattere"/>
    <w:link w:val="Stile"/>
    <w:uiPriority w:val="99"/>
    <w:locked/>
    <w:rsid w:val="00D15D77"/>
    <w:rPr>
      <w:sz w:val="24"/>
    </w:rPr>
  </w:style>
  <w:style w:type="paragraph" w:styleId="Corpodeltesto2">
    <w:name w:val="Body Text 2"/>
    <w:basedOn w:val="Normale"/>
    <w:link w:val="Corpodeltesto2Carattere"/>
    <w:uiPriority w:val="99"/>
    <w:rsid w:val="00D15D77"/>
    <w:pPr>
      <w:spacing w:after="120" w:line="480" w:lineRule="auto"/>
    </w:pPr>
    <w:rPr>
      <w:lang w:eastAsia="it-IT"/>
    </w:rPr>
  </w:style>
  <w:style w:type="character" w:customStyle="1" w:styleId="Corpodeltesto2Carattere">
    <w:name w:val="Corpo del testo 2 Carattere"/>
    <w:basedOn w:val="Carpredefinitoparagrafo"/>
    <w:link w:val="Corpodeltesto2"/>
    <w:uiPriority w:val="99"/>
    <w:locked/>
    <w:rsid w:val="00D15D77"/>
    <w:rPr>
      <w:rFonts w:eastAsia="Times New Roman" w:cs="Times New Roman"/>
      <w:sz w:val="24"/>
      <w:szCs w:val="24"/>
    </w:rPr>
  </w:style>
  <w:style w:type="paragraph" w:styleId="Corpotesto">
    <w:name w:val="Body Text"/>
    <w:basedOn w:val="Normale"/>
    <w:link w:val="CorpotestoCarattere1"/>
    <w:uiPriority w:val="99"/>
    <w:semiHidden/>
    <w:rsid w:val="00D15D77"/>
    <w:pPr>
      <w:spacing w:after="120"/>
    </w:pPr>
  </w:style>
  <w:style w:type="character" w:customStyle="1" w:styleId="CorpotestoCarattere1">
    <w:name w:val="Corpo testo Carattere1"/>
    <w:basedOn w:val="Carpredefinitoparagrafo"/>
    <w:link w:val="Corpotesto"/>
    <w:uiPriority w:val="99"/>
    <w:semiHidden/>
    <w:locked/>
    <w:rsid w:val="00D15D77"/>
    <w:rPr>
      <w:rFonts w:eastAsia="Times New Roman" w:cs="Times New Roman"/>
      <w:sz w:val="24"/>
      <w:szCs w:val="24"/>
      <w:lang w:eastAsia="en-US"/>
    </w:rPr>
  </w:style>
  <w:style w:type="table" w:styleId="Grigliatabella">
    <w:name w:val="Table Grid"/>
    <w:basedOn w:val="Tabellanormale"/>
    <w:uiPriority w:val="59"/>
    <w:locked/>
    <w:rsid w:val="0086636D"/>
    <w:rPr>
      <w:rFonts w:eastAsiaTheme="minorHAns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zionenonrisolta1">
    <w:name w:val="Menzione non risolta1"/>
    <w:basedOn w:val="Carpredefinitoparagrafo"/>
    <w:uiPriority w:val="99"/>
    <w:semiHidden/>
    <w:unhideWhenUsed/>
    <w:rsid w:val="0062633F"/>
    <w:rPr>
      <w:color w:val="808080"/>
      <w:shd w:val="clear" w:color="auto" w:fill="E6E6E6"/>
    </w:rPr>
  </w:style>
  <w:style w:type="character" w:styleId="Enfasigrassetto">
    <w:name w:val="Strong"/>
    <w:basedOn w:val="Carpredefinitoparagrafo"/>
    <w:uiPriority w:val="22"/>
    <w:qFormat/>
    <w:locked/>
    <w:rsid w:val="000C4C1D"/>
    <w:rPr>
      <w:b/>
      <w:bCs/>
    </w:rPr>
  </w:style>
  <w:style w:type="character" w:styleId="Rimandocommento">
    <w:name w:val="annotation reference"/>
    <w:basedOn w:val="Carpredefinitoparagrafo"/>
    <w:uiPriority w:val="99"/>
    <w:semiHidden/>
    <w:unhideWhenUsed/>
    <w:rsid w:val="006D3DA0"/>
    <w:rPr>
      <w:sz w:val="16"/>
      <w:szCs w:val="16"/>
    </w:rPr>
  </w:style>
  <w:style w:type="paragraph" w:styleId="Testocommento">
    <w:name w:val="annotation text"/>
    <w:basedOn w:val="Normale"/>
    <w:link w:val="TestocommentoCarattere"/>
    <w:uiPriority w:val="99"/>
    <w:semiHidden/>
    <w:unhideWhenUsed/>
    <w:rsid w:val="006D3DA0"/>
    <w:rPr>
      <w:sz w:val="20"/>
      <w:szCs w:val="20"/>
    </w:rPr>
  </w:style>
  <w:style w:type="character" w:customStyle="1" w:styleId="TestocommentoCarattere">
    <w:name w:val="Testo commento Carattere"/>
    <w:basedOn w:val="Carpredefinitoparagrafo"/>
    <w:link w:val="Testocommento"/>
    <w:uiPriority w:val="99"/>
    <w:semiHidden/>
    <w:rsid w:val="006D3DA0"/>
    <w:rPr>
      <w:rFonts w:eastAsia="Times New Roman"/>
      <w:sz w:val="20"/>
      <w:szCs w:val="20"/>
      <w:lang w:eastAsia="en-US"/>
    </w:rPr>
  </w:style>
  <w:style w:type="paragraph" w:styleId="Soggettocommento">
    <w:name w:val="annotation subject"/>
    <w:basedOn w:val="Testocommento"/>
    <w:next w:val="Testocommento"/>
    <w:link w:val="SoggettocommentoCarattere"/>
    <w:uiPriority w:val="99"/>
    <w:semiHidden/>
    <w:unhideWhenUsed/>
    <w:rsid w:val="006D3DA0"/>
    <w:rPr>
      <w:b/>
      <w:bCs/>
    </w:rPr>
  </w:style>
  <w:style w:type="character" w:customStyle="1" w:styleId="SoggettocommentoCarattere">
    <w:name w:val="Soggetto commento Carattere"/>
    <w:basedOn w:val="TestocommentoCarattere"/>
    <w:link w:val="Soggettocommento"/>
    <w:uiPriority w:val="99"/>
    <w:semiHidden/>
    <w:rsid w:val="006D3DA0"/>
    <w:rPr>
      <w:rFonts w:eastAsia="Times New Roman"/>
      <w:b/>
      <w:bCs/>
      <w:sz w:val="20"/>
      <w:szCs w:val="20"/>
      <w:lang w:eastAsia="en-US"/>
    </w:rPr>
  </w:style>
  <w:style w:type="character" w:customStyle="1" w:styleId="Menzionenonrisolta2">
    <w:name w:val="Menzione non risolta2"/>
    <w:basedOn w:val="Carpredefinitoparagrafo"/>
    <w:uiPriority w:val="99"/>
    <w:semiHidden/>
    <w:unhideWhenUsed/>
    <w:rsid w:val="00D1771F"/>
    <w:rPr>
      <w:color w:val="605E5C"/>
      <w:shd w:val="clear" w:color="auto" w:fill="E1DFDD"/>
    </w:rPr>
  </w:style>
  <w:style w:type="paragraph" w:customStyle="1" w:styleId="TableParagraph">
    <w:name w:val="Table Paragraph"/>
    <w:basedOn w:val="Normale"/>
    <w:uiPriority w:val="1"/>
    <w:qFormat/>
    <w:rsid w:val="006506F4"/>
    <w:pPr>
      <w:widowControl w:val="0"/>
      <w:autoSpaceDE w:val="0"/>
      <w:autoSpaceDN w:val="0"/>
    </w:pPr>
    <w:rPr>
      <w:rFonts w:ascii="Arial MT" w:eastAsia="Arial MT" w:hAnsi="Arial MT" w:cs="Arial MT"/>
      <w:sz w:val="22"/>
      <w:szCs w:val="22"/>
    </w:rPr>
  </w:style>
  <w:style w:type="character" w:customStyle="1" w:styleId="Menzionenonrisolta3">
    <w:name w:val="Menzione non risolta3"/>
    <w:basedOn w:val="Carpredefinitoparagrafo"/>
    <w:uiPriority w:val="99"/>
    <w:semiHidden/>
    <w:unhideWhenUsed/>
    <w:rsid w:val="00E71F89"/>
    <w:rPr>
      <w:color w:val="605E5C"/>
      <w:shd w:val="clear" w:color="auto" w:fill="E1DFDD"/>
    </w:rPr>
  </w:style>
  <w:style w:type="character" w:customStyle="1" w:styleId="Menzionenonrisolta4">
    <w:name w:val="Menzione non risolta4"/>
    <w:basedOn w:val="Carpredefinitoparagrafo"/>
    <w:uiPriority w:val="99"/>
    <w:semiHidden/>
    <w:unhideWhenUsed/>
    <w:rsid w:val="00655CD4"/>
    <w:rPr>
      <w:color w:val="605E5C"/>
      <w:shd w:val="clear" w:color="auto" w:fill="E1DFDD"/>
    </w:rPr>
  </w:style>
  <w:style w:type="paragraph" w:customStyle="1" w:styleId="Default">
    <w:name w:val="Default"/>
    <w:rsid w:val="00BE033E"/>
    <w:pPr>
      <w:autoSpaceDE w:val="0"/>
      <w:autoSpaceDN w:val="0"/>
      <w:adjustRightInd w:val="0"/>
    </w:pPr>
    <w:rPr>
      <w:color w:val="000000"/>
      <w:sz w:val="24"/>
      <w:szCs w:val="24"/>
    </w:rPr>
  </w:style>
  <w:style w:type="paragraph" w:styleId="Testonotaapidipagina">
    <w:name w:val="footnote text"/>
    <w:basedOn w:val="Normale"/>
    <w:link w:val="TestonotaapidipaginaCarattere"/>
    <w:semiHidden/>
    <w:unhideWhenUsed/>
    <w:rsid w:val="00FC2C55"/>
    <w:pPr>
      <w:suppressAutoHyphens/>
    </w:pPr>
    <w:rPr>
      <w:sz w:val="20"/>
      <w:szCs w:val="20"/>
      <w:lang w:eastAsia="ar-SA"/>
    </w:rPr>
  </w:style>
  <w:style w:type="character" w:customStyle="1" w:styleId="TestonotaapidipaginaCarattere">
    <w:name w:val="Testo nota a piè di pagina Carattere"/>
    <w:basedOn w:val="Carpredefinitoparagrafo"/>
    <w:link w:val="Testonotaapidipagina"/>
    <w:semiHidden/>
    <w:rsid w:val="00FC2C55"/>
    <w:rPr>
      <w:rFonts w:eastAsia="Times New Roman"/>
      <w:sz w:val="20"/>
      <w:szCs w:val="20"/>
      <w:lang w:eastAsia="ar-SA"/>
    </w:rPr>
  </w:style>
  <w:style w:type="character" w:styleId="Rimandonotaapidipagina">
    <w:name w:val="footnote reference"/>
    <w:semiHidden/>
    <w:unhideWhenUsed/>
    <w:rsid w:val="00FC2C5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93855">
      <w:bodyDiv w:val="1"/>
      <w:marLeft w:val="0"/>
      <w:marRight w:val="0"/>
      <w:marTop w:val="0"/>
      <w:marBottom w:val="0"/>
      <w:divBdr>
        <w:top w:val="none" w:sz="0" w:space="0" w:color="auto"/>
        <w:left w:val="none" w:sz="0" w:space="0" w:color="auto"/>
        <w:bottom w:val="none" w:sz="0" w:space="0" w:color="auto"/>
        <w:right w:val="none" w:sz="0" w:space="0" w:color="auto"/>
      </w:divBdr>
    </w:div>
    <w:div w:id="180516167">
      <w:bodyDiv w:val="1"/>
      <w:marLeft w:val="0"/>
      <w:marRight w:val="0"/>
      <w:marTop w:val="0"/>
      <w:marBottom w:val="0"/>
      <w:divBdr>
        <w:top w:val="none" w:sz="0" w:space="0" w:color="auto"/>
        <w:left w:val="none" w:sz="0" w:space="0" w:color="auto"/>
        <w:bottom w:val="none" w:sz="0" w:space="0" w:color="auto"/>
        <w:right w:val="none" w:sz="0" w:space="0" w:color="auto"/>
      </w:divBdr>
    </w:div>
    <w:div w:id="258219714">
      <w:bodyDiv w:val="1"/>
      <w:marLeft w:val="0"/>
      <w:marRight w:val="0"/>
      <w:marTop w:val="0"/>
      <w:marBottom w:val="0"/>
      <w:divBdr>
        <w:top w:val="none" w:sz="0" w:space="0" w:color="auto"/>
        <w:left w:val="none" w:sz="0" w:space="0" w:color="auto"/>
        <w:bottom w:val="none" w:sz="0" w:space="0" w:color="auto"/>
        <w:right w:val="none" w:sz="0" w:space="0" w:color="auto"/>
      </w:divBdr>
    </w:div>
    <w:div w:id="307708170">
      <w:bodyDiv w:val="1"/>
      <w:marLeft w:val="0"/>
      <w:marRight w:val="0"/>
      <w:marTop w:val="0"/>
      <w:marBottom w:val="0"/>
      <w:divBdr>
        <w:top w:val="none" w:sz="0" w:space="0" w:color="auto"/>
        <w:left w:val="none" w:sz="0" w:space="0" w:color="auto"/>
        <w:bottom w:val="none" w:sz="0" w:space="0" w:color="auto"/>
        <w:right w:val="none" w:sz="0" w:space="0" w:color="auto"/>
      </w:divBdr>
    </w:div>
    <w:div w:id="412776638">
      <w:bodyDiv w:val="1"/>
      <w:marLeft w:val="0"/>
      <w:marRight w:val="0"/>
      <w:marTop w:val="0"/>
      <w:marBottom w:val="0"/>
      <w:divBdr>
        <w:top w:val="none" w:sz="0" w:space="0" w:color="auto"/>
        <w:left w:val="none" w:sz="0" w:space="0" w:color="auto"/>
        <w:bottom w:val="none" w:sz="0" w:space="0" w:color="auto"/>
        <w:right w:val="none" w:sz="0" w:space="0" w:color="auto"/>
      </w:divBdr>
    </w:div>
    <w:div w:id="483741478">
      <w:bodyDiv w:val="1"/>
      <w:marLeft w:val="0"/>
      <w:marRight w:val="0"/>
      <w:marTop w:val="0"/>
      <w:marBottom w:val="0"/>
      <w:divBdr>
        <w:top w:val="none" w:sz="0" w:space="0" w:color="auto"/>
        <w:left w:val="none" w:sz="0" w:space="0" w:color="auto"/>
        <w:bottom w:val="none" w:sz="0" w:space="0" w:color="auto"/>
        <w:right w:val="none" w:sz="0" w:space="0" w:color="auto"/>
      </w:divBdr>
    </w:div>
    <w:div w:id="483814522">
      <w:bodyDiv w:val="1"/>
      <w:marLeft w:val="0"/>
      <w:marRight w:val="0"/>
      <w:marTop w:val="0"/>
      <w:marBottom w:val="0"/>
      <w:divBdr>
        <w:top w:val="none" w:sz="0" w:space="0" w:color="auto"/>
        <w:left w:val="none" w:sz="0" w:space="0" w:color="auto"/>
        <w:bottom w:val="none" w:sz="0" w:space="0" w:color="auto"/>
        <w:right w:val="none" w:sz="0" w:space="0" w:color="auto"/>
      </w:divBdr>
    </w:div>
    <w:div w:id="494345914">
      <w:bodyDiv w:val="1"/>
      <w:marLeft w:val="0"/>
      <w:marRight w:val="0"/>
      <w:marTop w:val="0"/>
      <w:marBottom w:val="0"/>
      <w:divBdr>
        <w:top w:val="none" w:sz="0" w:space="0" w:color="auto"/>
        <w:left w:val="none" w:sz="0" w:space="0" w:color="auto"/>
        <w:bottom w:val="none" w:sz="0" w:space="0" w:color="auto"/>
        <w:right w:val="none" w:sz="0" w:space="0" w:color="auto"/>
      </w:divBdr>
    </w:div>
    <w:div w:id="498427092">
      <w:bodyDiv w:val="1"/>
      <w:marLeft w:val="0"/>
      <w:marRight w:val="0"/>
      <w:marTop w:val="0"/>
      <w:marBottom w:val="0"/>
      <w:divBdr>
        <w:top w:val="none" w:sz="0" w:space="0" w:color="auto"/>
        <w:left w:val="none" w:sz="0" w:space="0" w:color="auto"/>
        <w:bottom w:val="none" w:sz="0" w:space="0" w:color="auto"/>
        <w:right w:val="none" w:sz="0" w:space="0" w:color="auto"/>
      </w:divBdr>
    </w:div>
    <w:div w:id="535696726">
      <w:bodyDiv w:val="1"/>
      <w:marLeft w:val="0"/>
      <w:marRight w:val="0"/>
      <w:marTop w:val="0"/>
      <w:marBottom w:val="0"/>
      <w:divBdr>
        <w:top w:val="none" w:sz="0" w:space="0" w:color="auto"/>
        <w:left w:val="none" w:sz="0" w:space="0" w:color="auto"/>
        <w:bottom w:val="none" w:sz="0" w:space="0" w:color="auto"/>
        <w:right w:val="none" w:sz="0" w:space="0" w:color="auto"/>
      </w:divBdr>
    </w:div>
    <w:div w:id="538706676">
      <w:bodyDiv w:val="1"/>
      <w:marLeft w:val="0"/>
      <w:marRight w:val="0"/>
      <w:marTop w:val="0"/>
      <w:marBottom w:val="0"/>
      <w:divBdr>
        <w:top w:val="none" w:sz="0" w:space="0" w:color="auto"/>
        <w:left w:val="none" w:sz="0" w:space="0" w:color="auto"/>
        <w:bottom w:val="none" w:sz="0" w:space="0" w:color="auto"/>
        <w:right w:val="none" w:sz="0" w:space="0" w:color="auto"/>
      </w:divBdr>
    </w:div>
    <w:div w:id="576017702">
      <w:bodyDiv w:val="1"/>
      <w:marLeft w:val="0"/>
      <w:marRight w:val="0"/>
      <w:marTop w:val="0"/>
      <w:marBottom w:val="0"/>
      <w:divBdr>
        <w:top w:val="none" w:sz="0" w:space="0" w:color="auto"/>
        <w:left w:val="none" w:sz="0" w:space="0" w:color="auto"/>
        <w:bottom w:val="none" w:sz="0" w:space="0" w:color="auto"/>
        <w:right w:val="none" w:sz="0" w:space="0" w:color="auto"/>
      </w:divBdr>
    </w:div>
    <w:div w:id="602569163">
      <w:bodyDiv w:val="1"/>
      <w:marLeft w:val="0"/>
      <w:marRight w:val="0"/>
      <w:marTop w:val="0"/>
      <w:marBottom w:val="0"/>
      <w:divBdr>
        <w:top w:val="none" w:sz="0" w:space="0" w:color="auto"/>
        <w:left w:val="none" w:sz="0" w:space="0" w:color="auto"/>
        <w:bottom w:val="none" w:sz="0" w:space="0" w:color="auto"/>
        <w:right w:val="none" w:sz="0" w:space="0" w:color="auto"/>
      </w:divBdr>
    </w:div>
    <w:div w:id="606350608">
      <w:bodyDiv w:val="1"/>
      <w:marLeft w:val="0"/>
      <w:marRight w:val="0"/>
      <w:marTop w:val="0"/>
      <w:marBottom w:val="0"/>
      <w:divBdr>
        <w:top w:val="none" w:sz="0" w:space="0" w:color="auto"/>
        <w:left w:val="none" w:sz="0" w:space="0" w:color="auto"/>
        <w:bottom w:val="none" w:sz="0" w:space="0" w:color="auto"/>
        <w:right w:val="none" w:sz="0" w:space="0" w:color="auto"/>
      </w:divBdr>
    </w:div>
    <w:div w:id="617571474">
      <w:bodyDiv w:val="1"/>
      <w:marLeft w:val="0"/>
      <w:marRight w:val="0"/>
      <w:marTop w:val="0"/>
      <w:marBottom w:val="0"/>
      <w:divBdr>
        <w:top w:val="none" w:sz="0" w:space="0" w:color="auto"/>
        <w:left w:val="none" w:sz="0" w:space="0" w:color="auto"/>
        <w:bottom w:val="none" w:sz="0" w:space="0" w:color="auto"/>
        <w:right w:val="none" w:sz="0" w:space="0" w:color="auto"/>
      </w:divBdr>
    </w:div>
    <w:div w:id="702439298">
      <w:bodyDiv w:val="1"/>
      <w:marLeft w:val="0"/>
      <w:marRight w:val="0"/>
      <w:marTop w:val="0"/>
      <w:marBottom w:val="0"/>
      <w:divBdr>
        <w:top w:val="none" w:sz="0" w:space="0" w:color="auto"/>
        <w:left w:val="none" w:sz="0" w:space="0" w:color="auto"/>
        <w:bottom w:val="none" w:sz="0" w:space="0" w:color="auto"/>
        <w:right w:val="none" w:sz="0" w:space="0" w:color="auto"/>
      </w:divBdr>
    </w:div>
    <w:div w:id="703213725">
      <w:bodyDiv w:val="1"/>
      <w:marLeft w:val="0"/>
      <w:marRight w:val="0"/>
      <w:marTop w:val="0"/>
      <w:marBottom w:val="0"/>
      <w:divBdr>
        <w:top w:val="none" w:sz="0" w:space="0" w:color="auto"/>
        <w:left w:val="none" w:sz="0" w:space="0" w:color="auto"/>
        <w:bottom w:val="none" w:sz="0" w:space="0" w:color="auto"/>
        <w:right w:val="none" w:sz="0" w:space="0" w:color="auto"/>
      </w:divBdr>
    </w:div>
    <w:div w:id="784427167">
      <w:bodyDiv w:val="1"/>
      <w:marLeft w:val="0"/>
      <w:marRight w:val="0"/>
      <w:marTop w:val="0"/>
      <w:marBottom w:val="0"/>
      <w:divBdr>
        <w:top w:val="none" w:sz="0" w:space="0" w:color="auto"/>
        <w:left w:val="none" w:sz="0" w:space="0" w:color="auto"/>
        <w:bottom w:val="none" w:sz="0" w:space="0" w:color="auto"/>
        <w:right w:val="none" w:sz="0" w:space="0" w:color="auto"/>
      </w:divBdr>
    </w:div>
    <w:div w:id="786434716">
      <w:bodyDiv w:val="1"/>
      <w:marLeft w:val="0"/>
      <w:marRight w:val="0"/>
      <w:marTop w:val="0"/>
      <w:marBottom w:val="0"/>
      <w:divBdr>
        <w:top w:val="none" w:sz="0" w:space="0" w:color="auto"/>
        <w:left w:val="none" w:sz="0" w:space="0" w:color="auto"/>
        <w:bottom w:val="none" w:sz="0" w:space="0" w:color="auto"/>
        <w:right w:val="none" w:sz="0" w:space="0" w:color="auto"/>
      </w:divBdr>
    </w:div>
    <w:div w:id="789400502">
      <w:bodyDiv w:val="1"/>
      <w:marLeft w:val="0"/>
      <w:marRight w:val="0"/>
      <w:marTop w:val="0"/>
      <w:marBottom w:val="0"/>
      <w:divBdr>
        <w:top w:val="none" w:sz="0" w:space="0" w:color="auto"/>
        <w:left w:val="none" w:sz="0" w:space="0" w:color="auto"/>
        <w:bottom w:val="none" w:sz="0" w:space="0" w:color="auto"/>
        <w:right w:val="none" w:sz="0" w:space="0" w:color="auto"/>
      </w:divBdr>
    </w:div>
    <w:div w:id="792750281">
      <w:bodyDiv w:val="1"/>
      <w:marLeft w:val="0"/>
      <w:marRight w:val="0"/>
      <w:marTop w:val="0"/>
      <w:marBottom w:val="0"/>
      <w:divBdr>
        <w:top w:val="none" w:sz="0" w:space="0" w:color="auto"/>
        <w:left w:val="none" w:sz="0" w:space="0" w:color="auto"/>
        <w:bottom w:val="none" w:sz="0" w:space="0" w:color="auto"/>
        <w:right w:val="none" w:sz="0" w:space="0" w:color="auto"/>
      </w:divBdr>
    </w:div>
    <w:div w:id="828179254">
      <w:bodyDiv w:val="1"/>
      <w:marLeft w:val="0"/>
      <w:marRight w:val="0"/>
      <w:marTop w:val="0"/>
      <w:marBottom w:val="0"/>
      <w:divBdr>
        <w:top w:val="none" w:sz="0" w:space="0" w:color="auto"/>
        <w:left w:val="none" w:sz="0" w:space="0" w:color="auto"/>
        <w:bottom w:val="none" w:sz="0" w:space="0" w:color="auto"/>
        <w:right w:val="none" w:sz="0" w:space="0" w:color="auto"/>
      </w:divBdr>
    </w:div>
    <w:div w:id="851459384">
      <w:bodyDiv w:val="1"/>
      <w:marLeft w:val="0"/>
      <w:marRight w:val="0"/>
      <w:marTop w:val="0"/>
      <w:marBottom w:val="0"/>
      <w:divBdr>
        <w:top w:val="none" w:sz="0" w:space="0" w:color="auto"/>
        <w:left w:val="none" w:sz="0" w:space="0" w:color="auto"/>
        <w:bottom w:val="none" w:sz="0" w:space="0" w:color="auto"/>
        <w:right w:val="none" w:sz="0" w:space="0" w:color="auto"/>
      </w:divBdr>
    </w:div>
    <w:div w:id="1012604997">
      <w:bodyDiv w:val="1"/>
      <w:marLeft w:val="0"/>
      <w:marRight w:val="0"/>
      <w:marTop w:val="0"/>
      <w:marBottom w:val="0"/>
      <w:divBdr>
        <w:top w:val="none" w:sz="0" w:space="0" w:color="auto"/>
        <w:left w:val="none" w:sz="0" w:space="0" w:color="auto"/>
        <w:bottom w:val="none" w:sz="0" w:space="0" w:color="auto"/>
        <w:right w:val="none" w:sz="0" w:space="0" w:color="auto"/>
      </w:divBdr>
    </w:div>
    <w:div w:id="1047879644">
      <w:bodyDiv w:val="1"/>
      <w:marLeft w:val="0"/>
      <w:marRight w:val="0"/>
      <w:marTop w:val="0"/>
      <w:marBottom w:val="0"/>
      <w:divBdr>
        <w:top w:val="none" w:sz="0" w:space="0" w:color="auto"/>
        <w:left w:val="none" w:sz="0" w:space="0" w:color="auto"/>
        <w:bottom w:val="none" w:sz="0" w:space="0" w:color="auto"/>
        <w:right w:val="none" w:sz="0" w:space="0" w:color="auto"/>
      </w:divBdr>
    </w:div>
    <w:div w:id="1081871838">
      <w:bodyDiv w:val="1"/>
      <w:marLeft w:val="0"/>
      <w:marRight w:val="0"/>
      <w:marTop w:val="0"/>
      <w:marBottom w:val="0"/>
      <w:divBdr>
        <w:top w:val="none" w:sz="0" w:space="0" w:color="auto"/>
        <w:left w:val="none" w:sz="0" w:space="0" w:color="auto"/>
        <w:bottom w:val="none" w:sz="0" w:space="0" w:color="auto"/>
        <w:right w:val="none" w:sz="0" w:space="0" w:color="auto"/>
      </w:divBdr>
    </w:div>
    <w:div w:id="1112477957">
      <w:bodyDiv w:val="1"/>
      <w:marLeft w:val="0"/>
      <w:marRight w:val="0"/>
      <w:marTop w:val="0"/>
      <w:marBottom w:val="0"/>
      <w:divBdr>
        <w:top w:val="none" w:sz="0" w:space="0" w:color="auto"/>
        <w:left w:val="none" w:sz="0" w:space="0" w:color="auto"/>
        <w:bottom w:val="none" w:sz="0" w:space="0" w:color="auto"/>
        <w:right w:val="none" w:sz="0" w:space="0" w:color="auto"/>
      </w:divBdr>
    </w:div>
    <w:div w:id="1119760928">
      <w:bodyDiv w:val="1"/>
      <w:marLeft w:val="0"/>
      <w:marRight w:val="0"/>
      <w:marTop w:val="0"/>
      <w:marBottom w:val="0"/>
      <w:divBdr>
        <w:top w:val="none" w:sz="0" w:space="0" w:color="auto"/>
        <w:left w:val="none" w:sz="0" w:space="0" w:color="auto"/>
        <w:bottom w:val="none" w:sz="0" w:space="0" w:color="auto"/>
        <w:right w:val="none" w:sz="0" w:space="0" w:color="auto"/>
      </w:divBdr>
    </w:div>
    <w:div w:id="1164121974">
      <w:bodyDiv w:val="1"/>
      <w:marLeft w:val="0"/>
      <w:marRight w:val="0"/>
      <w:marTop w:val="0"/>
      <w:marBottom w:val="0"/>
      <w:divBdr>
        <w:top w:val="none" w:sz="0" w:space="0" w:color="auto"/>
        <w:left w:val="none" w:sz="0" w:space="0" w:color="auto"/>
        <w:bottom w:val="none" w:sz="0" w:space="0" w:color="auto"/>
        <w:right w:val="none" w:sz="0" w:space="0" w:color="auto"/>
      </w:divBdr>
    </w:div>
    <w:div w:id="1181433703">
      <w:bodyDiv w:val="1"/>
      <w:marLeft w:val="0"/>
      <w:marRight w:val="0"/>
      <w:marTop w:val="0"/>
      <w:marBottom w:val="0"/>
      <w:divBdr>
        <w:top w:val="none" w:sz="0" w:space="0" w:color="auto"/>
        <w:left w:val="none" w:sz="0" w:space="0" w:color="auto"/>
        <w:bottom w:val="none" w:sz="0" w:space="0" w:color="auto"/>
        <w:right w:val="none" w:sz="0" w:space="0" w:color="auto"/>
      </w:divBdr>
    </w:div>
    <w:div w:id="1211310886">
      <w:bodyDiv w:val="1"/>
      <w:marLeft w:val="0"/>
      <w:marRight w:val="0"/>
      <w:marTop w:val="0"/>
      <w:marBottom w:val="0"/>
      <w:divBdr>
        <w:top w:val="none" w:sz="0" w:space="0" w:color="auto"/>
        <w:left w:val="none" w:sz="0" w:space="0" w:color="auto"/>
        <w:bottom w:val="none" w:sz="0" w:space="0" w:color="auto"/>
        <w:right w:val="none" w:sz="0" w:space="0" w:color="auto"/>
      </w:divBdr>
    </w:div>
    <w:div w:id="1215968959">
      <w:bodyDiv w:val="1"/>
      <w:marLeft w:val="0"/>
      <w:marRight w:val="0"/>
      <w:marTop w:val="0"/>
      <w:marBottom w:val="0"/>
      <w:divBdr>
        <w:top w:val="none" w:sz="0" w:space="0" w:color="auto"/>
        <w:left w:val="none" w:sz="0" w:space="0" w:color="auto"/>
        <w:bottom w:val="none" w:sz="0" w:space="0" w:color="auto"/>
        <w:right w:val="none" w:sz="0" w:space="0" w:color="auto"/>
      </w:divBdr>
    </w:div>
    <w:div w:id="1262834019">
      <w:bodyDiv w:val="1"/>
      <w:marLeft w:val="0"/>
      <w:marRight w:val="0"/>
      <w:marTop w:val="0"/>
      <w:marBottom w:val="0"/>
      <w:divBdr>
        <w:top w:val="none" w:sz="0" w:space="0" w:color="auto"/>
        <w:left w:val="none" w:sz="0" w:space="0" w:color="auto"/>
        <w:bottom w:val="none" w:sz="0" w:space="0" w:color="auto"/>
        <w:right w:val="none" w:sz="0" w:space="0" w:color="auto"/>
      </w:divBdr>
    </w:div>
    <w:div w:id="1408461179">
      <w:bodyDiv w:val="1"/>
      <w:marLeft w:val="0"/>
      <w:marRight w:val="0"/>
      <w:marTop w:val="0"/>
      <w:marBottom w:val="0"/>
      <w:divBdr>
        <w:top w:val="none" w:sz="0" w:space="0" w:color="auto"/>
        <w:left w:val="none" w:sz="0" w:space="0" w:color="auto"/>
        <w:bottom w:val="none" w:sz="0" w:space="0" w:color="auto"/>
        <w:right w:val="none" w:sz="0" w:space="0" w:color="auto"/>
      </w:divBdr>
    </w:div>
    <w:div w:id="1446728051">
      <w:bodyDiv w:val="1"/>
      <w:marLeft w:val="0"/>
      <w:marRight w:val="0"/>
      <w:marTop w:val="0"/>
      <w:marBottom w:val="0"/>
      <w:divBdr>
        <w:top w:val="none" w:sz="0" w:space="0" w:color="auto"/>
        <w:left w:val="none" w:sz="0" w:space="0" w:color="auto"/>
        <w:bottom w:val="none" w:sz="0" w:space="0" w:color="auto"/>
        <w:right w:val="none" w:sz="0" w:space="0" w:color="auto"/>
      </w:divBdr>
    </w:div>
    <w:div w:id="1485732429">
      <w:bodyDiv w:val="1"/>
      <w:marLeft w:val="0"/>
      <w:marRight w:val="0"/>
      <w:marTop w:val="0"/>
      <w:marBottom w:val="0"/>
      <w:divBdr>
        <w:top w:val="none" w:sz="0" w:space="0" w:color="auto"/>
        <w:left w:val="none" w:sz="0" w:space="0" w:color="auto"/>
        <w:bottom w:val="none" w:sz="0" w:space="0" w:color="auto"/>
        <w:right w:val="none" w:sz="0" w:space="0" w:color="auto"/>
      </w:divBdr>
    </w:div>
    <w:div w:id="1489248683">
      <w:bodyDiv w:val="1"/>
      <w:marLeft w:val="0"/>
      <w:marRight w:val="0"/>
      <w:marTop w:val="0"/>
      <w:marBottom w:val="0"/>
      <w:divBdr>
        <w:top w:val="none" w:sz="0" w:space="0" w:color="auto"/>
        <w:left w:val="none" w:sz="0" w:space="0" w:color="auto"/>
        <w:bottom w:val="none" w:sz="0" w:space="0" w:color="auto"/>
        <w:right w:val="none" w:sz="0" w:space="0" w:color="auto"/>
      </w:divBdr>
    </w:div>
    <w:div w:id="1492215282">
      <w:bodyDiv w:val="1"/>
      <w:marLeft w:val="0"/>
      <w:marRight w:val="0"/>
      <w:marTop w:val="0"/>
      <w:marBottom w:val="0"/>
      <w:divBdr>
        <w:top w:val="none" w:sz="0" w:space="0" w:color="auto"/>
        <w:left w:val="none" w:sz="0" w:space="0" w:color="auto"/>
        <w:bottom w:val="none" w:sz="0" w:space="0" w:color="auto"/>
        <w:right w:val="none" w:sz="0" w:space="0" w:color="auto"/>
      </w:divBdr>
    </w:div>
    <w:div w:id="1555503990">
      <w:bodyDiv w:val="1"/>
      <w:marLeft w:val="0"/>
      <w:marRight w:val="0"/>
      <w:marTop w:val="0"/>
      <w:marBottom w:val="0"/>
      <w:divBdr>
        <w:top w:val="none" w:sz="0" w:space="0" w:color="auto"/>
        <w:left w:val="none" w:sz="0" w:space="0" w:color="auto"/>
        <w:bottom w:val="none" w:sz="0" w:space="0" w:color="auto"/>
        <w:right w:val="none" w:sz="0" w:space="0" w:color="auto"/>
      </w:divBdr>
    </w:div>
    <w:div w:id="1610432431">
      <w:bodyDiv w:val="1"/>
      <w:marLeft w:val="0"/>
      <w:marRight w:val="0"/>
      <w:marTop w:val="0"/>
      <w:marBottom w:val="0"/>
      <w:divBdr>
        <w:top w:val="none" w:sz="0" w:space="0" w:color="auto"/>
        <w:left w:val="none" w:sz="0" w:space="0" w:color="auto"/>
        <w:bottom w:val="none" w:sz="0" w:space="0" w:color="auto"/>
        <w:right w:val="none" w:sz="0" w:space="0" w:color="auto"/>
      </w:divBdr>
    </w:div>
    <w:div w:id="1632594887">
      <w:bodyDiv w:val="1"/>
      <w:marLeft w:val="0"/>
      <w:marRight w:val="0"/>
      <w:marTop w:val="0"/>
      <w:marBottom w:val="0"/>
      <w:divBdr>
        <w:top w:val="none" w:sz="0" w:space="0" w:color="auto"/>
        <w:left w:val="none" w:sz="0" w:space="0" w:color="auto"/>
        <w:bottom w:val="none" w:sz="0" w:space="0" w:color="auto"/>
        <w:right w:val="none" w:sz="0" w:space="0" w:color="auto"/>
      </w:divBdr>
    </w:div>
    <w:div w:id="1634746802">
      <w:bodyDiv w:val="1"/>
      <w:marLeft w:val="0"/>
      <w:marRight w:val="0"/>
      <w:marTop w:val="0"/>
      <w:marBottom w:val="0"/>
      <w:divBdr>
        <w:top w:val="none" w:sz="0" w:space="0" w:color="auto"/>
        <w:left w:val="none" w:sz="0" w:space="0" w:color="auto"/>
        <w:bottom w:val="none" w:sz="0" w:space="0" w:color="auto"/>
        <w:right w:val="none" w:sz="0" w:space="0" w:color="auto"/>
      </w:divBdr>
    </w:div>
    <w:div w:id="1648825436">
      <w:bodyDiv w:val="1"/>
      <w:marLeft w:val="0"/>
      <w:marRight w:val="0"/>
      <w:marTop w:val="0"/>
      <w:marBottom w:val="0"/>
      <w:divBdr>
        <w:top w:val="none" w:sz="0" w:space="0" w:color="auto"/>
        <w:left w:val="none" w:sz="0" w:space="0" w:color="auto"/>
        <w:bottom w:val="none" w:sz="0" w:space="0" w:color="auto"/>
        <w:right w:val="none" w:sz="0" w:space="0" w:color="auto"/>
      </w:divBdr>
    </w:div>
    <w:div w:id="1658651001">
      <w:bodyDiv w:val="1"/>
      <w:marLeft w:val="0"/>
      <w:marRight w:val="0"/>
      <w:marTop w:val="0"/>
      <w:marBottom w:val="0"/>
      <w:divBdr>
        <w:top w:val="none" w:sz="0" w:space="0" w:color="auto"/>
        <w:left w:val="none" w:sz="0" w:space="0" w:color="auto"/>
        <w:bottom w:val="none" w:sz="0" w:space="0" w:color="auto"/>
        <w:right w:val="none" w:sz="0" w:space="0" w:color="auto"/>
      </w:divBdr>
    </w:div>
    <w:div w:id="1665471397">
      <w:bodyDiv w:val="1"/>
      <w:marLeft w:val="0"/>
      <w:marRight w:val="0"/>
      <w:marTop w:val="0"/>
      <w:marBottom w:val="0"/>
      <w:divBdr>
        <w:top w:val="none" w:sz="0" w:space="0" w:color="auto"/>
        <w:left w:val="none" w:sz="0" w:space="0" w:color="auto"/>
        <w:bottom w:val="none" w:sz="0" w:space="0" w:color="auto"/>
        <w:right w:val="none" w:sz="0" w:space="0" w:color="auto"/>
      </w:divBdr>
    </w:div>
    <w:div w:id="1746149386">
      <w:bodyDiv w:val="1"/>
      <w:marLeft w:val="0"/>
      <w:marRight w:val="0"/>
      <w:marTop w:val="0"/>
      <w:marBottom w:val="0"/>
      <w:divBdr>
        <w:top w:val="none" w:sz="0" w:space="0" w:color="auto"/>
        <w:left w:val="none" w:sz="0" w:space="0" w:color="auto"/>
        <w:bottom w:val="none" w:sz="0" w:space="0" w:color="auto"/>
        <w:right w:val="none" w:sz="0" w:space="0" w:color="auto"/>
      </w:divBdr>
    </w:div>
    <w:div w:id="1762725817">
      <w:bodyDiv w:val="1"/>
      <w:marLeft w:val="0"/>
      <w:marRight w:val="0"/>
      <w:marTop w:val="0"/>
      <w:marBottom w:val="0"/>
      <w:divBdr>
        <w:top w:val="none" w:sz="0" w:space="0" w:color="auto"/>
        <w:left w:val="none" w:sz="0" w:space="0" w:color="auto"/>
        <w:bottom w:val="none" w:sz="0" w:space="0" w:color="auto"/>
        <w:right w:val="none" w:sz="0" w:space="0" w:color="auto"/>
      </w:divBdr>
    </w:div>
    <w:div w:id="1768884989">
      <w:bodyDiv w:val="1"/>
      <w:marLeft w:val="0"/>
      <w:marRight w:val="0"/>
      <w:marTop w:val="0"/>
      <w:marBottom w:val="0"/>
      <w:divBdr>
        <w:top w:val="none" w:sz="0" w:space="0" w:color="auto"/>
        <w:left w:val="none" w:sz="0" w:space="0" w:color="auto"/>
        <w:bottom w:val="none" w:sz="0" w:space="0" w:color="auto"/>
        <w:right w:val="none" w:sz="0" w:space="0" w:color="auto"/>
      </w:divBdr>
    </w:div>
    <w:div w:id="1809397624">
      <w:marLeft w:val="0"/>
      <w:marRight w:val="0"/>
      <w:marTop w:val="0"/>
      <w:marBottom w:val="0"/>
      <w:divBdr>
        <w:top w:val="none" w:sz="0" w:space="0" w:color="auto"/>
        <w:left w:val="none" w:sz="0" w:space="0" w:color="auto"/>
        <w:bottom w:val="none" w:sz="0" w:space="0" w:color="auto"/>
        <w:right w:val="none" w:sz="0" w:space="0" w:color="auto"/>
      </w:divBdr>
    </w:div>
    <w:div w:id="1809397625">
      <w:marLeft w:val="0"/>
      <w:marRight w:val="0"/>
      <w:marTop w:val="0"/>
      <w:marBottom w:val="0"/>
      <w:divBdr>
        <w:top w:val="none" w:sz="0" w:space="0" w:color="auto"/>
        <w:left w:val="none" w:sz="0" w:space="0" w:color="auto"/>
        <w:bottom w:val="none" w:sz="0" w:space="0" w:color="auto"/>
        <w:right w:val="none" w:sz="0" w:space="0" w:color="auto"/>
      </w:divBdr>
    </w:div>
    <w:div w:id="1809397626">
      <w:marLeft w:val="0"/>
      <w:marRight w:val="0"/>
      <w:marTop w:val="0"/>
      <w:marBottom w:val="0"/>
      <w:divBdr>
        <w:top w:val="none" w:sz="0" w:space="0" w:color="auto"/>
        <w:left w:val="none" w:sz="0" w:space="0" w:color="auto"/>
        <w:bottom w:val="none" w:sz="0" w:space="0" w:color="auto"/>
        <w:right w:val="none" w:sz="0" w:space="0" w:color="auto"/>
      </w:divBdr>
    </w:div>
    <w:div w:id="1809397627">
      <w:marLeft w:val="0"/>
      <w:marRight w:val="0"/>
      <w:marTop w:val="0"/>
      <w:marBottom w:val="0"/>
      <w:divBdr>
        <w:top w:val="none" w:sz="0" w:space="0" w:color="auto"/>
        <w:left w:val="none" w:sz="0" w:space="0" w:color="auto"/>
        <w:bottom w:val="none" w:sz="0" w:space="0" w:color="auto"/>
        <w:right w:val="none" w:sz="0" w:space="0" w:color="auto"/>
      </w:divBdr>
    </w:div>
    <w:div w:id="1809397628">
      <w:marLeft w:val="0"/>
      <w:marRight w:val="0"/>
      <w:marTop w:val="0"/>
      <w:marBottom w:val="0"/>
      <w:divBdr>
        <w:top w:val="none" w:sz="0" w:space="0" w:color="auto"/>
        <w:left w:val="none" w:sz="0" w:space="0" w:color="auto"/>
        <w:bottom w:val="none" w:sz="0" w:space="0" w:color="auto"/>
        <w:right w:val="none" w:sz="0" w:space="0" w:color="auto"/>
      </w:divBdr>
    </w:div>
    <w:div w:id="1809397629">
      <w:marLeft w:val="0"/>
      <w:marRight w:val="0"/>
      <w:marTop w:val="0"/>
      <w:marBottom w:val="0"/>
      <w:divBdr>
        <w:top w:val="none" w:sz="0" w:space="0" w:color="auto"/>
        <w:left w:val="none" w:sz="0" w:space="0" w:color="auto"/>
        <w:bottom w:val="none" w:sz="0" w:space="0" w:color="auto"/>
        <w:right w:val="none" w:sz="0" w:space="0" w:color="auto"/>
      </w:divBdr>
    </w:div>
    <w:div w:id="1809397630">
      <w:marLeft w:val="0"/>
      <w:marRight w:val="0"/>
      <w:marTop w:val="0"/>
      <w:marBottom w:val="0"/>
      <w:divBdr>
        <w:top w:val="none" w:sz="0" w:space="0" w:color="auto"/>
        <w:left w:val="none" w:sz="0" w:space="0" w:color="auto"/>
        <w:bottom w:val="none" w:sz="0" w:space="0" w:color="auto"/>
        <w:right w:val="none" w:sz="0" w:space="0" w:color="auto"/>
      </w:divBdr>
    </w:div>
    <w:div w:id="1809397631">
      <w:marLeft w:val="0"/>
      <w:marRight w:val="0"/>
      <w:marTop w:val="0"/>
      <w:marBottom w:val="0"/>
      <w:divBdr>
        <w:top w:val="none" w:sz="0" w:space="0" w:color="auto"/>
        <w:left w:val="none" w:sz="0" w:space="0" w:color="auto"/>
        <w:bottom w:val="none" w:sz="0" w:space="0" w:color="auto"/>
        <w:right w:val="none" w:sz="0" w:space="0" w:color="auto"/>
      </w:divBdr>
    </w:div>
    <w:div w:id="1809397632">
      <w:marLeft w:val="0"/>
      <w:marRight w:val="0"/>
      <w:marTop w:val="0"/>
      <w:marBottom w:val="0"/>
      <w:divBdr>
        <w:top w:val="none" w:sz="0" w:space="0" w:color="auto"/>
        <w:left w:val="none" w:sz="0" w:space="0" w:color="auto"/>
        <w:bottom w:val="none" w:sz="0" w:space="0" w:color="auto"/>
        <w:right w:val="none" w:sz="0" w:space="0" w:color="auto"/>
      </w:divBdr>
    </w:div>
    <w:div w:id="1809397633">
      <w:marLeft w:val="0"/>
      <w:marRight w:val="0"/>
      <w:marTop w:val="0"/>
      <w:marBottom w:val="0"/>
      <w:divBdr>
        <w:top w:val="none" w:sz="0" w:space="0" w:color="auto"/>
        <w:left w:val="none" w:sz="0" w:space="0" w:color="auto"/>
        <w:bottom w:val="none" w:sz="0" w:space="0" w:color="auto"/>
        <w:right w:val="none" w:sz="0" w:space="0" w:color="auto"/>
      </w:divBdr>
    </w:div>
    <w:div w:id="1809397634">
      <w:marLeft w:val="0"/>
      <w:marRight w:val="0"/>
      <w:marTop w:val="0"/>
      <w:marBottom w:val="0"/>
      <w:divBdr>
        <w:top w:val="none" w:sz="0" w:space="0" w:color="auto"/>
        <w:left w:val="none" w:sz="0" w:space="0" w:color="auto"/>
        <w:bottom w:val="none" w:sz="0" w:space="0" w:color="auto"/>
        <w:right w:val="none" w:sz="0" w:space="0" w:color="auto"/>
      </w:divBdr>
    </w:div>
    <w:div w:id="1809397635">
      <w:marLeft w:val="0"/>
      <w:marRight w:val="0"/>
      <w:marTop w:val="0"/>
      <w:marBottom w:val="0"/>
      <w:divBdr>
        <w:top w:val="none" w:sz="0" w:space="0" w:color="auto"/>
        <w:left w:val="none" w:sz="0" w:space="0" w:color="auto"/>
        <w:bottom w:val="none" w:sz="0" w:space="0" w:color="auto"/>
        <w:right w:val="none" w:sz="0" w:space="0" w:color="auto"/>
      </w:divBdr>
    </w:div>
    <w:div w:id="1809397636">
      <w:marLeft w:val="0"/>
      <w:marRight w:val="0"/>
      <w:marTop w:val="0"/>
      <w:marBottom w:val="0"/>
      <w:divBdr>
        <w:top w:val="none" w:sz="0" w:space="0" w:color="auto"/>
        <w:left w:val="none" w:sz="0" w:space="0" w:color="auto"/>
        <w:bottom w:val="none" w:sz="0" w:space="0" w:color="auto"/>
        <w:right w:val="none" w:sz="0" w:space="0" w:color="auto"/>
      </w:divBdr>
    </w:div>
    <w:div w:id="1809397637">
      <w:marLeft w:val="0"/>
      <w:marRight w:val="0"/>
      <w:marTop w:val="0"/>
      <w:marBottom w:val="0"/>
      <w:divBdr>
        <w:top w:val="none" w:sz="0" w:space="0" w:color="auto"/>
        <w:left w:val="none" w:sz="0" w:space="0" w:color="auto"/>
        <w:bottom w:val="none" w:sz="0" w:space="0" w:color="auto"/>
        <w:right w:val="none" w:sz="0" w:space="0" w:color="auto"/>
      </w:divBdr>
    </w:div>
    <w:div w:id="1809397638">
      <w:marLeft w:val="0"/>
      <w:marRight w:val="0"/>
      <w:marTop w:val="0"/>
      <w:marBottom w:val="0"/>
      <w:divBdr>
        <w:top w:val="none" w:sz="0" w:space="0" w:color="auto"/>
        <w:left w:val="none" w:sz="0" w:space="0" w:color="auto"/>
        <w:bottom w:val="none" w:sz="0" w:space="0" w:color="auto"/>
        <w:right w:val="none" w:sz="0" w:space="0" w:color="auto"/>
      </w:divBdr>
    </w:div>
    <w:div w:id="1809397639">
      <w:marLeft w:val="0"/>
      <w:marRight w:val="0"/>
      <w:marTop w:val="0"/>
      <w:marBottom w:val="0"/>
      <w:divBdr>
        <w:top w:val="none" w:sz="0" w:space="0" w:color="auto"/>
        <w:left w:val="none" w:sz="0" w:space="0" w:color="auto"/>
        <w:bottom w:val="none" w:sz="0" w:space="0" w:color="auto"/>
        <w:right w:val="none" w:sz="0" w:space="0" w:color="auto"/>
      </w:divBdr>
    </w:div>
    <w:div w:id="1809397640">
      <w:marLeft w:val="0"/>
      <w:marRight w:val="0"/>
      <w:marTop w:val="0"/>
      <w:marBottom w:val="0"/>
      <w:divBdr>
        <w:top w:val="none" w:sz="0" w:space="0" w:color="auto"/>
        <w:left w:val="none" w:sz="0" w:space="0" w:color="auto"/>
        <w:bottom w:val="none" w:sz="0" w:space="0" w:color="auto"/>
        <w:right w:val="none" w:sz="0" w:space="0" w:color="auto"/>
      </w:divBdr>
    </w:div>
    <w:div w:id="1809397641">
      <w:marLeft w:val="0"/>
      <w:marRight w:val="0"/>
      <w:marTop w:val="0"/>
      <w:marBottom w:val="0"/>
      <w:divBdr>
        <w:top w:val="none" w:sz="0" w:space="0" w:color="auto"/>
        <w:left w:val="none" w:sz="0" w:space="0" w:color="auto"/>
        <w:bottom w:val="none" w:sz="0" w:space="0" w:color="auto"/>
        <w:right w:val="none" w:sz="0" w:space="0" w:color="auto"/>
      </w:divBdr>
    </w:div>
    <w:div w:id="1809397642">
      <w:marLeft w:val="0"/>
      <w:marRight w:val="0"/>
      <w:marTop w:val="0"/>
      <w:marBottom w:val="0"/>
      <w:divBdr>
        <w:top w:val="none" w:sz="0" w:space="0" w:color="auto"/>
        <w:left w:val="none" w:sz="0" w:space="0" w:color="auto"/>
        <w:bottom w:val="none" w:sz="0" w:space="0" w:color="auto"/>
        <w:right w:val="none" w:sz="0" w:space="0" w:color="auto"/>
      </w:divBdr>
    </w:div>
    <w:div w:id="1809397643">
      <w:marLeft w:val="0"/>
      <w:marRight w:val="0"/>
      <w:marTop w:val="0"/>
      <w:marBottom w:val="0"/>
      <w:divBdr>
        <w:top w:val="none" w:sz="0" w:space="0" w:color="auto"/>
        <w:left w:val="none" w:sz="0" w:space="0" w:color="auto"/>
        <w:bottom w:val="none" w:sz="0" w:space="0" w:color="auto"/>
        <w:right w:val="none" w:sz="0" w:space="0" w:color="auto"/>
      </w:divBdr>
    </w:div>
    <w:div w:id="1847204370">
      <w:bodyDiv w:val="1"/>
      <w:marLeft w:val="0"/>
      <w:marRight w:val="0"/>
      <w:marTop w:val="0"/>
      <w:marBottom w:val="0"/>
      <w:divBdr>
        <w:top w:val="none" w:sz="0" w:space="0" w:color="auto"/>
        <w:left w:val="none" w:sz="0" w:space="0" w:color="auto"/>
        <w:bottom w:val="none" w:sz="0" w:space="0" w:color="auto"/>
        <w:right w:val="none" w:sz="0" w:space="0" w:color="auto"/>
      </w:divBdr>
    </w:div>
    <w:div w:id="1942955401">
      <w:bodyDiv w:val="1"/>
      <w:marLeft w:val="0"/>
      <w:marRight w:val="0"/>
      <w:marTop w:val="0"/>
      <w:marBottom w:val="0"/>
      <w:divBdr>
        <w:top w:val="none" w:sz="0" w:space="0" w:color="auto"/>
        <w:left w:val="none" w:sz="0" w:space="0" w:color="auto"/>
        <w:bottom w:val="none" w:sz="0" w:space="0" w:color="auto"/>
        <w:right w:val="none" w:sz="0" w:space="0" w:color="auto"/>
      </w:divBdr>
    </w:div>
    <w:div w:id="2011639744">
      <w:bodyDiv w:val="1"/>
      <w:marLeft w:val="0"/>
      <w:marRight w:val="0"/>
      <w:marTop w:val="0"/>
      <w:marBottom w:val="0"/>
      <w:divBdr>
        <w:top w:val="none" w:sz="0" w:space="0" w:color="auto"/>
        <w:left w:val="none" w:sz="0" w:space="0" w:color="auto"/>
        <w:bottom w:val="none" w:sz="0" w:space="0" w:color="auto"/>
        <w:right w:val="none" w:sz="0" w:space="0" w:color="auto"/>
      </w:divBdr>
    </w:div>
    <w:div w:id="2043750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145D02-863B-4A8C-8447-72066B45A4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722</Words>
  <Characters>4116</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IL DIRIGENTE DELLA RIPARTIZIONE EDILIZIA E PATRIMONIO</vt:lpstr>
    </vt:vector>
  </TitlesOfParts>
  <Company>Microsoft</Company>
  <LinksUpToDate>false</LinksUpToDate>
  <CharactersWithSpaces>4829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 DIRIGENTE DELLA RIPARTIZIONE EDILIZIA E PATRIMONIO</dc:title>
  <dc:creator>gcarandente</dc:creator>
  <cp:lastModifiedBy>REMO CIGLIANO</cp:lastModifiedBy>
  <cp:revision>118</cp:revision>
  <cp:lastPrinted>2022-03-16T09:30:00Z</cp:lastPrinted>
  <dcterms:created xsi:type="dcterms:W3CDTF">2021-12-15T09:24:00Z</dcterms:created>
  <dcterms:modified xsi:type="dcterms:W3CDTF">2025-08-29T16:52:00Z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2023-06-21T11:38:06Z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a98ab066-729c-49dd-bf5a-9464ec70a344</vt:lpwstr>
  </property>
  <property fmtid="{D5CDD505-2E9C-101B-9397-08002B2CF9AE}" pid="8" name="MSIP_Label_2ad0b24d-6422-44b0-b3de-abb3a9e8c81a_ContentBits">
    <vt:lpwstr>0</vt:lpwstr>
  </property>
</Properties>
</file>